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A11" w:rsidRDefault="001C2A11" w:rsidP="00E22A06">
      <w:pPr>
        <w:jc w:val="right"/>
        <w:rPr>
          <w:rFonts w:eastAsia="Times New Roman"/>
          <w:sz w:val="24"/>
          <w:szCs w:val="24"/>
        </w:rPr>
      </w:pPr>
    </w:p>
    <w:p w:rsidR="001C2A11" w:rsidRPr="00A71E4B" w:rsidRDefault="001C2A11" w:rsidP="00E22A06">
      <w:pPr>
        <w:jc w:val="center"/>
      </w:pPr>
      <w:r>
        <w:rPr>
          <w:noProof/>
        </w:rPr>
        <w:drawing>
          <wp:inline distT="0" distB="0" distL="0" distR="0">
            <wp:extent cx="635000" cy="688340"/>
            <wp:effectExtent l="19050" t="0" r="0" b="0"/>
            <wp:docPr id="4"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8" cstate="print"/>
                    <a:srcRect/>
                    <a:stretch>
                      <a:fillRect/>
                    </a:stretch>
                  </pic:blipFill>
                  <pic:spPr bwMode="auto">
                    <a:xfrm>
                      <a:off x="0" y="0"/>
                      <a:ext cx="635000" cy="688340"/>
                    </a:xfrm>
                    <a:prstGeom prst="rect">
                      <a:avLst/>
                    </a:prstGeom>
                    <a:noFill/>
                    <a:ln w="9525">
                      <a:noFill/>
                      <a:miter lim="800000"/>
                      <a:headEnd/>
                      <a:tailEnd/>
                    </a:ln>
                  </pic:spPr>
                </pic:pic>
              </a:graphicData>
            </a:graphic>
          </wp:inline>
        </w:drawing>
      </w:r>
    </w:p>
    <w:p w:rsidR="001C2A11" w:rsidRPr="00A71E4B" w:rsidRDefault="001C2A11" w:rsidP="00E22A06">
      <w:pPr>
        <w:jc w:val="center"/>
        <w:rPr>
          <w:b/>
        </w:rPr>
      </w:pPr>
    </w:p>
    <w:p w:rsidR="001C2A11" w:rsidRPr="00A71E4B" w:rsidRDefault="001C2A11" w:rsidP="00E22A06">
      <w:pPr>
        <w:jc w:val="center"/>
        <w:rPr>
          <w:b/>
          <w:sz w:val="28"/>
          <w:szCs w:val="28"/>
        </w:rPr>
      </w:pPr>
      <w:r>
        <w:rPr>
          <w:b/>
          <w:sz w:val="28"/>
          <w:szCs w:val="28"/>
        </w:rPr>
        <w:t xml:space="preserve">АДМИНИСТРАЦИЯ </w:t>
      </w:r>
      <w:r w:rsidR="00042C61">
        <w:rPr>
          <w:b/>
          <w:sz w:val="28"/>
          <w:szCs w:val="28"/>
        </w:rPr>
        <w:t>БЕКТЫШСКОГО</w:t>
      </w:r>
      <w:r>
        <w:rPr>
          <w:b/>
          <w:sz w:val="28"/>
          <w:szCs w:val="28"/>
        </w:rPr>
        <w:t xml:space="preserve"> СЕЛЬСКОГО ПОСЕЛЕНИЯ </w:t>
      </w:r>
    </w:p>
    <w:p w:rsidR="001C2A11" w:rsidRPr="004534D9" w:rsidRDefault="001C2A11" w:rsidP="00E22A06">
      <w:pPr>
        <w:jc w:val="center"/>
        <w:rPr>
          <w:b/>
          <w:sz w:val="28"/>
          <w:szCs w:val="28"/>
        </w:rPr>
      </w:pPr>
      <w:r w:rsidRPr="00A71E4B">
        <w:rPr>
          <w:b/>
          <w:sz w:val="28"/>
          <w:szCs w:val="28"/>
        </w:rPr>
        <w:t>ПОСТАНОВЛЕНИЕ</w:t>
      </w:r>
    </w:p>
    <w:p w:rsidR="001C2A11" w:rsidRPr="004534D9" w:rsidRDefault="00116D1E" w:rsidP="00E22A06">
      <w:pPr>
        <w:pStyle w:val="ae"/>
        <w:rPr>
          <w:rFonts w:ascii="Times New Roman" w:hAnsi="Times New Roman"/>
        </w:rPr>
      </w:pPr>
      <w:r w:rsidRPr="00116D1E">
        <w:pict>
          <v:line id="_x0000_s1026" style="position:absolute;z-index:251658240" from="0,-.45pt" to="468pt,-.45pt" strokeweight="4.5pt">
            <v:stroke linestyle="thinThick"/>
          </v:line>
        </w:pict>
      </w:r>
    </w:p>
    <w:p w:rsidR="001C2A11" w:rsidRPr="002668A1" w:rsidRDefault="00A569CC" w:rsidP="00E22A06">
      <w:pPr>
        <w:pStyle w:val="ae"/>
        <w:rPr>
          <w:rFonts w:ascii="Times New Roman" w:hAnsi="Times New Roman"/>
          <w:sz w:val="28"/>
          <w:szCs w:val="28"/>
          <w:u w:val="single"/>
        </w:rPr>
      </w:pPr>
      <w:r>
        <w:rPr>
          <w:rFonts w:ascii="Times New Roman" w:hAnsi="Times New Roman"/>
          <w:sz w:val="28"/>
          <w:szCs w:val="28"/>
          <w:u w:val="single"/>
        </w:rPr>
        <w:t>28</w:t>
      </w:r>
      <w:r w:rsidR="001C2A11" w:rsidRPr="002668A1">
        <w:rPr>
          <w:rFonts w:ascii="Times New Roman" w:hAnsi="Times New Roman"/>
          <w:sz w:val="28"/>
          <w:szCs w:val="28"/>
          <w:u w:val="single"/>
        </w:rPr>
        <w:t>.0</w:t>
      </w:r>
      <w:r w:rsidR="009F6869">
        <w:rPr>
          <w:rFonts w:ascii="Times New Roman" w:hAnsi="Times New Roman"/>
          <w:sz w:val="28"/>
          <w:szCs w:val="28"/>
          <w:u w:val="single"/>
        </w:rPr>
        <w:t>9</w:t>
      </w:r>
      <w:r w:rsidR="001C2A11" w:rsidRPr="002668A1">
        <w:rPr>
          <w:rFonts w:ascii="Times New Roman" w:hAnsi="Times New Roman"/>
          <w:sz w:val="28"/>
          <w:szCs w:val="28"/>
          <w:u w:val="single"/>
        </w:rPr>
        <w:t>.20</w:t>
      </w:r>
      <w:r>
        <w:rPr>
          <w:rFonts w:ascii="Times New Roman" w:hAnsi="Times New Roman"/>
          <w:sz w:val="28"/>
          <w:szCs w:val="28"/>
          <w:u w:val="single"/>
        </w:rPr>
        <w:t>20</w:t>
      </w:r>
      <w:r w:rsidR="001C2A11" w:rsidRPr="002668A1">
        <w:rPr>
          <w:rFonts w:ascii="Times New Roman" w:hAnsi="Times New Roman"/>
          <w:sz w:val="28"/>
          <w:szCs w:val="28"/>
          <w:u w:val="single"/>
        </w:rPr>
        <w:t xml:space="preserve"> г.  № </w:t>
      </w:r>
      <w:r>
        <w:rPr>
          <w:rFonts w:ascii="Times New Roman" w:hAnsi="Times New Roman"/>
          <w:sz w:val="28"/>
          <w:szCs w:val="28"/>
          <w:u w:val="single"/>
        </w:rPr>
        <w:t>45</w:t>
      </w:r>
      <w:r w:rsidR="001C2A11" w:rsidRPr="002668A1">
        <w:rPr>
          <w:rFonts w:ascii="Times New Roman" w:hAnsi="Times New Roman"/>
          <w:sz w:val="28"/>
          <w:szCs w:val="28"/>
          <w:u w:val="single"/>
        </w:rPr>
        <w:t xml:space="preserve">  </w:t>
      </w:r>
    </w:p>
    <w:p w:rsidR="001C2A11" w:rsidRPr="004534D9" w:rsidRDefault="00042C61" w:rsidP="00E22A06">
      <w:pPr>
        <w:pStyle w:val="ae"/>
        <w:rPr>
          <w:rFonts w:ascii="Times New Roman" w:hAnsi="Times New Roman"/>
        </w:rPr>
      </w:pPr>
      <w:proofErr w:type="spellStart"/>
      <w:r>
        <w:rPr>
          <w:rFonts w:ascii="Times New Roman" w:hAnsi="Times New Roman"/>
        </w:rPr>
        <w:t>п</w:t>
      </w:r>
      <w:proofErr w:type="gramStart"/>
      <w:r>
        <w:rPr>
          <w:rFonts w:ascii="Times New Roman" w:hAnsi="Times New Roman"/>
        </w:rPr>
        <w:t>.Б</w:t>
      </w:r>
      <w:proofErr w:type="gramEnd"/>
      <w:r>
        <w:rPr>
          <w:rFonts w:ascii="Times New Roman" w:hAnsi="Times New Roman"/>
        </w:rPr>
        <w:t>ектыш</w:t>
      </w:r>
      <w:proofErr w:type="spellEnd"/>
    </w:p>
    <w:p w:rsidR="001C2A11" w:rsidRDefault="001C2A11" w:rsidP="00E22A06">
      <w:pPr>
        <w:pStyle w:val="ae"/>
        <w:rPr>
          <w:rFonts w:ascii="Times New Roman" w:hAnsi="Times New Roman"/>
          <w:sz w:val="28"/>
          <w:szCs w:val="28"/>
        </w:rPr>
      </w:pPr>
    </w:p>
    <w:p w:rsidR="001C2A11" w:rsidRDefault="001C2A11" w:rsidP="00E22A06">
      <w:pPr>
        <w:pStyle w:val="ae"/>
        <w:rPr>
          <w:rFonts w:ascii="Times New Roman" w:hAnsi="Times New Roman"/>
          <w:sz w:val="28"/>
          <w:szCs w:val="28"/>
        </w:rPr>
      </w:pPr>
    </w:p>
    <w:p w:rsidR="001C2A11" w:rsidRPr="004534D9" w:rsidRDefault="001C2A11" w:rsidP="00E22A06">
      <w:pPr>
        <w:pStyle w:val="ae"/>
        <w:rPr>
          <w:rFonts w:ascii="Times New Roman" w:hAnsi="Times New Roman"/>
          <w:sz w:val="28"/>
          <w:szCs w:val="28"/>
        </w:rPr>
      </w:pPr>
      <w:r w:rsidRPr="004534D9">
        <w:rPr>
          <w:rFonts w:ascii="Times New Roman" w:hAnsi="Times New Roman"/>
          <w:sz w:val="28"/>
          <w:szCs w:val="28"/>
        </w:rPr>
        <w:t>Об актуализации схемы водоснабжения</w:t>
      </w:r>
    </w:p>
    <w:p w:rsidR="00CE7682" w:rsidRDefault="00CE7682" w:rsidP="00E22A06">
      <w:pPr>
        <w:pStyle w:val="ae"/>
        <w:rPr>
          <w:rFonts w:ascii="Times New Roman" w:hAnsi="Times New Roman"/>
          <w:sz w:val="28"/>
          <w:szCs w:val="28"/>
          <w:lang w:eastAsia="ru-RU"/>
        </w:rPr>
      </w:pPr>
      <w:r>
        <w:rPr>
          <w:rFonts w:ascii="Times New Roman" w:hAnsi="Times New Roman"/>
          <w:sz w:val="28"/>
          <w:szCs w:val="28"/>
        </w:rPr>
        <w:t>и водоотведения</w:t>
      </w:r>
      <w:r w:rsidRPr="00B54B24">
        <w:rPr>
          <w:rFonts w:ascii="Times New Roman" w:hAnsi="Times New Roman"/>
          <w:sz w:val="28"/>
          <w:szCs w:val="28"/>
        </w:rPr>
        <w:t xml:space="preserve"> </w:t>
      </w:r>
      <w:r w:rsidR="001C2A11" w:rsidRPr="004534D9">
        <w:rPr>
          <w:rFonts w:ascii="Times New Roman" w:hAnsi="Times New Roman"/>
          <w:sz w:val="28"/>
          <w:szCs w:val="28"/>
          <w:lang w:eastAsia="ru-RU"/>
        </w:rPr>
        <w:t>на территории</w:t>
      </w:r>
    </w:p>
    <w:p w:rsidR="00CE7682" w:rsidRDefault="00B54B24" w:rsidP="00E22A06">
      <w:pPr>
        <w:pStyle w:val="ae"/>
        <w:rPr>
          <w:rFonts w:ascii="Times New Roman" w:hAnsi="Times New Roman"/>
          <w:sz w:val="28"/>
          <w:szCs w:val="28"/>
          <w:lang w:eastAsia="ru-RU"/>
        </w:rPr>
      </w:pPr>
      <w:r>
        <w:rPr>
          <w:rFonts w:ascii="Times New Roman" w:hAnsi="Times New Roman"/>
          <w:sz w:val="28"/>
          <w:szCs w:val="28"/>
          <w:lang w:eastAsia="ru-RU"/>
        </w:rPr>
        <w:t xml:space="preserve">Бектышского </w:t>
      </w:r>
      <w:r w:rsidR="001C2A11" w:rsidRPr="004534D9">
        <w:rPr>
          <w:rFonts w:ascii="Times New Roman" w:hAnsi="Times New Roman"/>
          <w:sz w:val="28"/>
          <w:szCs w:val="28"/>
          <w:lang w:eastAsia="ru-RU"/>
        </w:rPr>
        <w:t xml:space="preserve">сельского поселения </w:t>
      </w:r>
    </w:p>
    <w:p w:rsidR="001C2A11" w:rsidRPr="004534D9" w:rsidRDefault="001C2A11" w:rsidP="00E22A06">
      <w:pPr>
        <w:pStyle w:val="ae"/>
        <w:rPr>
          <w:rFonts w:ascii="Times New Roman" w:hAnsi="Times New Roman"/>
          <w:sz w:val="28"/>
          <w:szCs w:val="28"/>
          <w:lang w:eastAsia="ru-RU"/>
        </w:rPr>
      </w:pPr>
      <w:r w:rsidRPr="004534D9">
        <w:rPr>
          <w:rFonts w:ascii="Times New Roman" w:hAnsi="Times New Roman"/>
          <w:sz w:val="28"/>
          <w:szCs w:val="28"/>
          <w:lang w:eastAsia="ru-RU"/>
        </w:rPr>
        <w:t>с  изменениями на 01.0</w:t>
      </w:r>
      <w:r w:rsidR="009F6869">
        <w:rPr>
          <w:rFonts w:ascii="Times New Roman" w:hAnsi="Times New Roman"/>
          <w:sz w:val="28"/>
          <w:szCs w:val="28"/>
          <w:lang w:eastAsia="ru-RU"/>
        </w:rPr>
        <w:t>9</w:t>
      </w:r>
      <w:r w:rsidRPr="004534D9">
        <w:rPr>
          <w:rFonts w:ascii="Times New Roman" w:hAnsi="Times New Roman"/>
          <w:sz w:val="28"/>
          <w:szCs w:val="28"/>
          <w:lang w:eastAsia="ru-RU"/>
        </w:rPr>
        <w:t>.20</w:t>
      </w:r>
      <w:r w:rsidR="00A569CC">
        <w:rPr>
          <w:rFonts w:ascii="Times New Roman" w:hAnsi="Times New Roman"/>
          <w:sz w:val="28"/>
          <w:szCs w:val="28"/>
          <w:lang w:eastAsia="ru-RU"/>
        </w:rPr>
        <w:t>20</w:t>
      </w:r>
      <w:r w:rsidRPr="004534D9">
        <w:rPr>
          <w:rFonts w:ascii="Times New Roman" w:hAnsi="Times New Roman"/>
          <w:sz w:val="28"/>
          <w:szCs w:val="28"/>
          <w:lang w:eastAsia="ru-RU"/>
        </w:rPr>
        <w:t xml:space="preserve"> г. </w:t>
      </w:r>
    </w:p>
    <w:p w:rsidR="001C2A11" w:rsidRPr="00A71E4B" w:rsidRDefault="001C2A11" w:rsidP="00E22A06">
      <w:pPr>
        <w:pStyle w:val="1"/>
        <w:spacing w:before="0" w:after="0"/>
      </w:pPr>
    </w:p>
    <w:p w:rsidR="001C2A11" w:rsidRPr="00A71E4B" w:rsidRDefault="001C2A11" w:rsidP="00E22A06"/>
    <w:p w:rsidR="00B54B24" w:rsidRDefault="001C2A11" w:rsidP="00E22A06">
      <w:pPr>
        <w:ind w:firstLine="708"/>
        <w:jc w:val="both"/>
        <w:rPr>
          <w:sz w:val="28"/>
          <w:szCs w:val="28"/>
        </w:rPr>
      </w:pPr>
      <w:r>
        <w:rPr>
          <w:sz w:val="28"/>
          <w:szCs w:val="28"/>
        </w:rPr>
        <w:t xml:space="preserve">В целях исполнения </w:t>
      </w:r>
      <w:r w:rsidRPr="00A71E4B">
        <w:rPr>
          <w:sz w:val="28"/>
          <w:szCs w:val="28"/>
        </w:rPr>
        <w:t xml:space="preserve"> </w:t>
      </w:r>
      <w:r>
        <w:rPr>
          <w:sz w:val="28"/>
          <w:szCs w:val="28"/>
        </w:rPr>
        <w:t xml:space="preserve">требований  Федерального закона от 07.12.2011 № 416-ФЗ  «О водоснабжении и водоотведении», </w:t>
      </w:r>
      <w:bookmarkStart w:id="0" w:name="sub_1001"/>
      <w:r>
        <w:rPr>
          <w:sz w:val="28"/>
          <w:szCs w:val="28"/>
        </w:rPr>
        <w:t xml:space="preserve">Постановления Правительства Российской Федерации от 05.09.2013 № 782 «О схемах  водоснабжения и водоотведения», </w:t>
      </w:r>
    </w:p>
    <w:p w:rsidR="001C2A11" w:rsidRPr="00A71E4B" w:rsidRDefault="001C2A11" w:rsidP="00E22A06">
      <w:pPr>
        <w:ind w:firstLine="708"/>
        <w:jc w:val="both"/>
        <w:rPr>
          <w:sz w:val="28"/>
          <w:szCs w:val="28"/>
        </w:rPr>
      </w:pPr>
      <w:r w:rsidRPr="00A71E4B">
        <w:rPr>
          <w:sz w:val="28"/>
          <w:szCs w:val="28"/>
        </w:rPr>
        <w:t>админ</w:t>
      </w:r>
      <w:r>
        <w:rPr>
          <w:sz w:val="28"/>
          <w:szCs w:val="28"/>
        </w:rPr>
        <w:t xml:space="preserve">истрация </w:t>
      </w:r>
      <w:r w:rsidR="00B54B24">
        <w:rPr>
          <w:sz w:val="28"/>
          <w:szCs w:val="28"/>
        </w:rPr>
        <w:t>Бектышского</w:t>
      </w:r>
      <w:r>
        <w:rPr>
          <w:sz w:val="28"/>
          <w:szCs w:val="28"/>
        </w:rPr>
        <w:t xml:space="preserve"> сельского поселения</w:t>
      </w:r>
      <w:r w:rsidRPr="00A71E4B">
        <w:rPr>
          <w:sz w:val="28"/>
          <w:szCs w:val="28"/>
        </w:rPr>
        <w:t xml:space="preserve"> ПОСТАНОВЛЯЕТ:</w:t>
      </w:r>
    </w:p>
    <w:bookmarkEnd w:id="0"/>
    <w:p w:rsidR="00054BAB" w:rsidRDefault="00054BAB" w:rsidP="00054BAB">
      <w:pPr>
        <w:pStyle w:val="ae"/>
        <w:ind w:firstLine="709"/>
        <w:jc w:val="both"/>
        <w:rPr>
          <w:rFonts w:ascii="Times New Roman" w:hAnsi="Times New Roman"/>
          <w:sz w:val="28"/>
          <w:szCs w:val="28"/>
          <w:lang w:eastAsia="ru-RU"/>
        </w:rPr>
      </w:pPr>
      <w:r>
        <w:rPr>
          <w:rFonts w:ascii="Times New Roman" w:hAnsi="Times New Roman"/>
          <w:sz w:val="28"/>
          <w:szCs w:val="28"/>
        </w:rPr>
        <w:t>1. Утвердить</w:t>
      </w:r>
      <w:r w:rsidR="001C2A11" w:rsidRPr="00B54B24">
        <w:rPr>
          <w:rFonts w:ascii="Times New Roman" w:hAnsi="Times New Roman"/>
          <w:sz w:val="28"/>
          <w:szCs w:val="28"/>
        </w:rPr>
        <w:t xml:space="preserve"> актуализированную схему водоснабжения</w:t>
      </w:r>
      <w:r w:rsidR="00CE7682">
        <w:rPr>
          <w:rFonts w:ascii="Times New Roman" w:hAnsi="Times New Roman"/>
          <w:sz w:val="28"/>
          <w:szCs w:val="28"/>
        </w:rPr>
        <w:t xml:space="preserve"> и водоотведения</w:t>
      </w:r>
      <w:r w:rsidR="001C2A11" w:rsidRPr="00B54B24">
        <w:rPr>
          <w:rFonts w:ascii="Times New Roman" w:hAnsi="Times New Roman"/>
          <w:sz w:val="28"/>
          <w:szCs w:val="28"/>
        </w:rPr>
        <w:t xml:space="preserve"> </w:t>
      </w:r>
      <w:r w:rsidR="00B54B24" w:rsidRPr="00B54B24">
        <w:rPr>
          <w:rFonts w:ascii="Times New Roman" w:hAnsi="Times New Roman"/>
          <w:sz w:val="28"/>
          <w:szCs w:val="28"/>
          <w:lang w:eastAsia="ru-RU"/>
        </w:rPr>
        <w:t>на территории Бектышского</w:t>
      </w:r>
      <w:r w:rsidR="001C2A11" w:rsidRPr="00B54B24">
        <w:rPr>
          <w:rFonts w:ascii="Times New Roman" w:hAnsi="Times New Roman"/>
          <w:sz w:val="28"/>
          <w:szCs w:val="28"/>
          <w:lang w:eastAsia="ru-RU"/>
        </w:rPr>
        <w:t xml:space="preserve"> сельского поселения</w:t>
      </w:r>
      <w:r>
        <w:rPr>
          <w:rFonts w:ascii="Times New Roman" w:hAnsi="Times New Roman"/>
          <w:sz w:val="28"/>
          <w:szCs w:val="28"/>
          <w:lang w:eastAsia="ru-RU"/>
        </w:rPr>
        <w:t xml:space="preserve"> на 20</w:t>
      </w:r>
      <w:r w:rsidR="006E0AB2">
        <w:rPr>
          <w:rFonts w:ascii="Times New Roman" w:hAnsi="Times New Roman"/>
          <w:sz w:val="28"/>
          <w:szCs w:val="28"/>
          <w:lang w:eastAsia="ru-RU"/>
        </w:rPr>
        <w:t>20</w:t>
      </w:r>
      <w:r>
        <w:rPr>
          <w:rFonts w:ascii="Times New Roman" w:hAnsi="Times New Roman"/>
          <w:sz w:val="28"/>
          <w:szCs w:val="28"/>
          <w:lang w:eastAsia="ru-RU"/>
        </w:rPr>
        <w:t>-20</w:t>
      </w:r>
      <w:r w:rsidR="006E0AB2">
        <w:rPr>
          <w:rFonts w:ascii="Times New Roman" w:hAnsi="Times New Roman"/>
          <w:sz w:val="28"/>
          <w:szCs w:val="28"/>
          <w:lang w:eastAsia="ru-RU"/>
        </w:rPr>
        <w:t>30</w:t>
      </w:r>
      <w:r>
        <w:rPr>
          <w:rFonts w:ascii="Times New Roman" w:hAnsi="Times New Roman"/>
          <w:sz w:val="28"/>
          <w:szCs w:val="28"/>
          <w:lang w:eastAsia="ru-RU"/>
        </w:rPr>
        <w:t xml:space="preserve"> г</w:t>
      </w:r>
      <w:r w:rsidR="001C2A11" w:rsidRPr="00B54B24">
        <w:rPr>
          <w:rFonts w:ascii="Times New Roman" w:hAnsi="Times New Roman"/>
          <w:sz w:val="28"/>
          <w:szCs w:val="28"/>
          <w:lang w:eastAsia="ru-RU"/>
        </w:rPr>
        <w:t>г.</w:t>
      </w:r>
    </w:p>
    <w:p w:rsidR="00054BAB" w:rsidRPr="00054BAB" w:rsidRDefault="00054BAB" w:rsidP="00054BAB">
      <w:pPr>
        <w:tabs>
          <w:tab w:val="left" w:pos="7215"/>
        </w:tabs>
        <w:ind w:firstLine="709"/>
        <w:jc w:val="both"/>
        <w:rPr>
          <w:rFonts w:eastAsia="Times New Roman"/>
          <w:sz w:val="28"/>
          <w:szCs w:val="28"/>
        </w:rPr>
      </w:pPr>
      <w:r>
        <w:rPr>
          <w:sz w:val="28"/>
          <w:szCs w:val="28"/>
        </w:rPr>
        <w:t xml:space="preserve">2. </w:t>
      </w:r>
      <w:r w:rsidRPr="00054BAB">
        <w:rPr>
          <w:sz w:val="28"/>
          <w:szCs w:val="28"/>
        </w:rPr>
        <w:t xml:space="preserve">Считать постановление администрации </w:t>
      </w:r>
      <w:r>
        <w:rPr>
          <w:sz w:val="28"/>
          <w:szCs w:val="28"/>
        </w:rPr>
        <w:t>Бектышского</w:t>
      </w:r>
      <w:r w:rsidRPr="00054BAB">
        <w:rPr>
          <w:sz w:val="28"/>
          <w:szCs w:val="28"/>
        </w:rPr>
        <w:t xml:space="preserve"> сельского поселения № </w:t>
      </w:r>
      <w:r w:rsidR="006E0AB2">
        <w:rPr>
          <w:sz w:val="28"/>
          <w:szCs w:val="28"/>
        </w:rPr>
        <w:t>39</w:t>
      </w:r>
      <w:r w:rsidRPr="00054BAB">
        <w:rPr>
          <w:sz w:val="28"/>
          <w:szCs w:val="28"/>
        </w:rPr>
        <w:t xml:space="preserve"> от </w:t>
      </w:r>
      <w:r w:rsidR="006E0AB2">
        <w:rPr>
          <w:sz w:val="28"/>
          <w:szCs w:val="28"/>
        </w:rPr>
        <w:t>16</w:t>
      </w:r>
      <w:r w:rsidRPr="00054BAB">
        <w:rPr>
          <w:sz w:val="28"/>
          <w:szCs w:val="28"/>
        </w:rPr>
        <w:t>.0</w:t>
      </w:r>
      <w:r w:rsidR="006E0AB2">
        <w:rPr>
          <w:sz w:val="28"/>
          <w:szCs w:val="28"/>
        </w:rPr>
        <w:t>9</w:t>
      </w:r>
      <w:r w:rsidRPr="00054BAB">
        <w:rPr>
          <w:sz w:val="28"/>
          <w:szCs w:val="28"/>
        </w:rPr>
        <w:t>.201</w:t>
      </w:r>
      <w:r w:rsidR="006E0AB2">
        <w:rPr>
          <w:sz w:val="28"/>
          <w:szCs w:val="28"/>
        </w:rPr>
        <w:t>9</w:t>
      </w:r>
      <w:r w:rsidRPr="00054BAB">
        <w:rPr>
          <w:sz w:val="28"/>
          <w:szCs w:val="28"/>
        </w:rPr>
        <w:t xml:space="preserve"> года  «</w:t>
      </w:r>
      <w:r w:rsidRPr="00054BAB">
        <w:rPr>
          <w:rFonts w:eastAsia="Times New Roman"/>
          <w:sz w:val="28"/>
          <w:szCs w:val="28"/>
        </w:rPr>
        <w:t>Об актуализации схем</w:t>
      </w:r>
      <w:r>
        <w:rPr>
          <w:rFonts w:eastAsia="Times New Roman"/>
          <w:sz w:val="28"/>
          <w:szCs w:val="28"/>
        </w:rPr>
        <w:t>ы</w:t>
      </w:r>
      <w:r w:rsidRPr="00054BAB">
        <w:rPr>
          <w:rFonts w:eastAsia="Times New Roman"/>
          <w:sz w:val="28"/>
          <w:szCs w:val="28"/>
        </w:rPr>
        <w:t xml:space="preserve"> водоснабжения и водоотведения </w:t>
      </w:r>
      <w:r>
        <w:rPr>
          <w:rFonts w:eastAsia="Times New Roman"/>
          <w:sz w:val="28"/>
          <w:szCs w:val="28"/>
        </w:rPr>
        <w:t>на территории Бектышского</w:t>
      </w:r>
      <w:r w:rsidRPr="00054BAB">
        <w:rPr>
          <w:rFonts w:eastAsia="Times New Roman"/>
          <w:sz w:val="28"/>
          <w:szCs w:val="28"/>
        </w:rPr>
        <w:t xml:space="preserve"> сельского поселения </w:t>
      </w:r>
      <w:r w:rsidR="006E0AB2">
        <w:rPr>
          <w:rFonts w:eastAsia="Times New Roman"/>
          <w:sz w:val="28"/>
          <w:szCs w:val="28"/>
        </w:rPr>
        <w:t xml:space="preserve">с изменениями </w:t>
      </w:r>
      <w:r w:rsidRPr="00054BAB">
        <w:rPr>
          <w:rFonts w:eastAsia="Times New Roman"/>
          <w:sz w:val="28"/>
          <w:szCs w:val="28"/>
        </w:rPr>
        <w:t xml:space="preserve">на </w:t>
      </w:r>
      <w:r w:rsidR="006E0AB2">
        <w:rPr>
          <w:rFonts w:eastAsia="Times New Roman"/>
          <w:sz w:val="28"/>
          <w:szCs w:val="28"/>
        </w:rPr>
        <w:t>01.09.2019 г</w:t>
      </w:r>
      <w:r>
        <w:rPr>
          <w:rFonts w:eastAsia="Times New Roman"/>
          <w:sz w:val="28"/>
          <w:szCs w:val="28"/>
        </w:rPr>
        <w:t xml:space="preserve">.» </w:t>
      </w:r>
      <w:r w:rsidRPr="00054BAB">
        <w:rPr>
          <w:rFonts w:eastAsia="Times New Roman"/>
          <w:sz w:val="28"/>
          <w:szCs w:val="28"/>
        </w:rPr>
        <w:t xml:space="preserve"> утратившим силу.</w:t>
      </w:r>
    </w:p>
    <w:p w:rsidR="001C2A11" w:rsidRDefault="00054BAB" w:rsidP="00054BAB">
      <w:pPr>
        <w:pStyle w:val="ae"/>
        <w:ind w:firstLine="709"/>
        <w:jc w:val="both"/>
        <w:rPr>
          <w:rFonts w:ascii="Times New Roman" w:hAnsi="Times New Roman"/>
          <w:sz w:val="28"/>
          <w:szCs w:val="28"/>
          <w:lang w:eastAsia="ru-RU"/>
        </w:rPr>
      </w:pPr>
      <w:r>
        <w:rPr>
          <w:rFonts w:ascii="Times New Roman" w:hAnsi="Times New Roman"/>
          <w:sz w:val="28"/>
          <w:szCs w:val="28"/>
          <w:lang w:eastAsia="ru-RU"/>
        </w:rPr>
        <w:t xml:space="preserve">3. </w:t>
      </w:r>
      <w:r w:rsidR="001C2A11">
        <w:rPr>
          <w:rFonts w:ascii="Times New Roman" w:hAnsi="Times New Roman"/>
          <w:sz w:val="28"/>
          <w:szCs w:val="28"/>
          <w:lang w:eastAsia="ru-RU"/>
        </w:rPr>
        <w:t xml:space="preserve">Настоящее постановление с приложением схемы </w:t>
      </w:r>
      <w:r w:rsidR="001C2A11">
        <w:rPr>
          <w:rFonts w:ascii="Times New Roman" w:hAnsi="Times New Roman"/>
          <w:sz w:val="28"/>
          <w:szCs w:val="28"/>
        </w:rPr>
        <w:t>водоснабжения</w:t>
      </w:r>
      <w:r w:rsidR="00CE7682" w:rsidRPr="00CE7682">
        <w:rPr>
          <w:rFonts w:ascii="Times New Roman" w:hAnsi="Times New Roman"/>
          <w:sz w:val="28"/>
          <w:szCs w:val="28"/>
        </w:rPr>
        <w:t xml:space="preserve"> </w:t>
      </w:r>
      <w:r w:rsidR="00CE7682">
        <w:rPr>
          <w:rFonts w:ascii="Times New Roman" w:hAnsi="Times New Roman"/>
          <w:sz w:val="28"/>
          <w:szCs w:val="28"/>
        </w:rPr>
        <w:t xml:space="preserve">и водоотведения </w:t>
      </w:r>
      <w:r w:rsidR="001C2A11">
        <w:rPr>
          <w:rFonts w:ascii="Times New Roman" w:hAnsi="Times New Roman"/>
          <w:sz w:val="28"/>
          <w:szCs w:val="28"/>
        </w:rPr>
        <w:t xml:space="preserve"> </w:t>
      </w:r>
      <w:r w:rsidR="001C2A11" w:rsidRPr="004534D9">
        <w:rPr>
          <w:rFonts w:ascii="Times New Roman" w:hAnsi="Times New Roman"/>
          <w:sz w:val="28"/>
          <w:szCs w:val="28"/>
          <w:lang w:eastAsia="ru-RU"/>
        </w:rPr>
        <w:t xml:space="preserve">на территории </w:t>
      </w:r>
      <w:r w:rsidR="00B54B24">
        <w:rPr>
          <w:rFonts w:ascii="Times New Roman" w:hAnsi="Times New Roman"/>
          <w:sz w:val="28"/>
          <w:szCs w:val="28"/>
          <w:lang w:eastAsia="ru-RU"/>
        </w:rPr>
        <w:t>Бектышского</w:t>
      </w:r>
      <w:r w:rsidR="001C2A11" w:rsidRPr="004534D9">
        <w:rPr>
          <w:rFonts w:ascii="Times New Roman" w:hAnsi="Times New Roman"/>
          <w:sz w:val="28"/>
          <w:szCs w:val="28"/>
          <w:lang w:eastAsia="ru-RU"/>
        </w:rPr>
        <w:t xml:space="preserve"> сельского поселения</w:t>
      </w:r>
      <w:r w:rsidR="001C2A11">
        <w:rPr>
          <w:rFonts w:ascii="Times New Roman" w:hAnsi="Times New Roman"/>
          <w:sz w:val="28"/>
          <w:szCs w:val="28"/>
          <w:lang w:eastAsia="ru-RU"/>
        </w:rPr>
        <w:t xml:space="preserve"> с изменениями на 01.0</w:t>
      </w:r>
      <w:r w:rsidR="009F6869">
        <w:rPr>
          <w:rFonts w:ascii="Times New Roman" w:hAnsi="Times New Roman"/>
          <w:sz w:val="28"/>
          <w:szCs w:val="28"/>
          <w:lang w:eastAsia="ru-RU"/>
        </w:rPr>
        <w:t>9</w:t>
      </w:r>
      <w:r w:rsidR="001C2A11">
        <w:rPr>
          <w:rFonts w:ascii="Times New Roman" w:hAnsi="Times New Roman"/>
          <w:sz w:val="28"/>
          <w:szCs w:val="28"/>
          <w:lang w:eastAsia="ru-RU"/>
        </w:rPr>
        <w:t>.20</w:t>
      </w:r>
      <w:r w:rsidR="00A569CC">
        <w:rPr>
          <w:rFonts w:ascii="Times New Roman" w:hAnsi="Times New Roman"/>
          <w:sz w:val="28"/>
          <w:szCs w:val="28"/>
          <w:lang w:eastAsia="ru-RU"/>
        </w:rPr>
        <w:t>20</w:t>
      </w:r>
      <w:r w:rsidR="001C2A11">
        <w:rPr>
          <w:rFonts w:ascii="Times New Roman" w:hAnsi="Times New Roman"/>
          <w:sz w:val="28"/>
          <w:szCs w:val="28"/>
          <w:lang w:eastAsia="ru-RU"/>
        </w:rPr>
        <w:t xml:space="preserve"> г. разместить на официальном сайте </w:t>
      </w:r>
      <w:proofErr w:type="spellStart"/>
      <w:r w:rsidR="001C2A11">
        <w:rPr>
          <w:rFonts w:ascii="Times New Roman" w:hAnsi="Times New Roman"/>
          <w:sz w:val="28"/>
          <w:szCs w:val="28"/>
          <w:lang w:eastAsia="ru-RU"/>
        </w:rPr>
        <w:t>Еткульского</w:t>
      </w:r>
      <w:proofErr w:type="spellEnd"/>
      <w:r w:rsidR="001C2A11">
        <w:rPr>
          <w:rFonts w:ascii="Times New Roman" w:hAnsi="Times New Roman"/>
          <w:sz w:val="28"/>
          <w:szCs w:val="28"/>
          <w:lang w:eastAsia="ru-RU"/>
        </w:rPr>
        <w:t xml:space="preserve"> муниципального района. </w:t>
      </w:r>
    </w:p>
    <w:p w:rsidR="001C2A11" w:rsidRPr="004534D9" w:rsidRDefault="00054BAB" w:rsidP="00054BAB">
      <w:pPr>
        <w:pStyle w:val="ae"/>
        <w:ind w:firstLine="709"/>
        <w:jc w:val="both"/>
        <w:rPr>
          <w:rFonts w:ascii="Times New Roman" w:hAnsi="Times New Roman"/>
          <w:sz w:val="28"/>
          <w:szCs w:val="28"/>
          <w:lang w:eastAsia="ru-RU"/>
        </w:rPr>
      </w:pPr>
      <w:r>
        <w:rPr>
          <w:rFonts w:ascii="Times New Roman" w:hAnsi="Times New Roman"/>
          <w:sz w:val="28"/>
          <w:szCs w:val="28"/>
          <w:lang w:eastAsia="ru-RU"/>
        </w:rPr>
        <w:t xml:space="preserve">4. </w:t>
      </w:r>
      <w:proofErr w:type="gramStart"/>
      <w:r w:rsidR="001C2A11">
        <w:rPr>
          <w:rFonts w:ascii="Times New Roman" w:hAnsi="Times New Roman"/>
          <w:sz w:val="28"/>
          <w:szCs w:val="28"/>
          <w:lang w:eastAsia="ru-RU"/>
        </w:rPr>
        <w:t>Контроль за</w:t>
      </w:r>
      <w:proofErr w:type="gramEnd"/>
      <w:r w:rsidR="001C2A11">
        <w:rPr>
          <w:rFonts w:ascii="Times New Roman" w:hAnsi="Times New Roman"/>
          <w:sz w:val="28"/>
          <w:szCs w:val="28"/>
          <w:lang w:eastAsia="ru-RU"/>
        </w:rPr>
        <w:t xml:space="preserve"> исполнени</w:t>
      </w:r>
      <w:r w:rsidR="00B54B24">
        <w:rPr>
          <w:rFonts w:ascii="Times New Roman" w:hAnsi="Times New Roman"/>
          <w:sz w:val="28"/>
          <w:szCs w:val="28"/>
          <w:lang w:eastAsia="ru-RU"/>
        </w:rPr>
        <w:t>е</w:t>
      </w:r>
      <w:r w:rsidR="001C2A11">
        <w:rPr>
          <w:rFonts w:ascii="Times New Roman" w:hAnsi="Times New Roman"/>
          <w:sz w:val="28"/>
          <w:szCs w:val="28"/>
          <w:lang w:eastAsia="ru-RU"/>
        </w:rPr>
        <w:t xml:space="preserve">м настоящего постановления оставляю за собой. </w:t>
      </w:r>
    </w:p>
    <w:p w:rsidR="001C2A11" w:rsidRDefault="001C2A11" w:rsidP="00E22A06">
      <w:pPr>
        <w:rPr>
          <w:sz w:val="28"/>
          <w:szCs w:val="28"/>
        </w:rPr>
      </w:pPr>
    </w:p>
    <w:p w:rsidR="001C2A11" w:rsidRDefault="001C2A11" w:rsidP="00E22A06">
      <w:pPr>
        <w:rPr>
          <w:sz w:val="28"/>
          <w:szCs w:val="28"/>
        </w:rPr>
      </w:pPr>
    </w:p>
    <w:p w:rsidR="001C2A11" w:rsidRDefault="001C2A11" w:rsidP="00E22A06">
      <w:pPr>
        <w:pStyle w:val="ae"/>
      </w:pPr>
    </w:p>
    <w:p w:rsidR="001C2A11" w:rsidRPr="00086555" w:rsidRDefault="001C2A11" w:rsidP="00E22A06">
      <w:pPr>
        <w:pStyle w:val="ae"/>
        <w:rPr>
          <w:rFonts w:ascii="Times New Roman" w:hAnsi="Times New Roman"/>
          <w:sz w:val="28"/>
          <w:szCs w:val="28"/>
        </w:rPr>
      </w:pPr>
      <w:r w:rsidRPr="00086555">
        <w:rPr>
          <w:rFonts w:ascii="Times New Roman" w:hAnsi="Times New Roman"/>
          <w:sz w:val="28"/>
          <w:szCs w:val="28"/>
        </w:rPr>
        <w:t xml:space="preserve">Глава </w:t>
      </w:r>
      <w:r w:rsidR="00B54B24">
        <w:rPr>
          <w:rFonts w:ascii="Times New Roman" w:hAnsi="Times New Roman"/>
          <w:sz w:val="28"/>
          <w:szCs w:val="28"/>
          <w:lang w:eastAsia="ru-RU"/>
        </w:rPr>
        <w:t>Бектышского</w:t>
      </w:r>
      <w:r w:rsidRPr="00086555">
        <w:rPr>
          <w:rFonts w:ascii="Times New Roman" w:hAnsi="Times New Roman"/>
          <w:sz w:val="28"/>
          <w:szCs w:val="28"/>
        </w:rPr>
        <w:t xml:space="preserve"> </w:t>
      </w:r>
    </w:p>
    <w:p w:rsidR="001C2A11" w:rsidRPr="00E479D7" w:rsidRDefault="001C2A11" w:rsidP="00E22A06">
      <w:pPr>
        <w:pStyle w:val="ae"/>
        <w:rPr>
          <w:rFonts w:ascii="Times New Roman" w:hAnsi="Times New Roman"/>
          <w:sz w:val="28"/>
          <w:szCs w:val="28"/>
        </w:rPr>
      </w:pPr>
      <w:r w:rsidRPr="00086555">
        <w:rPr>
          <w:rFonts w:ascii="Times New Roman" w:hAnsi="Times New Roman"/>
          <w:sz w:val="28"/>
          <w:szCs w:val="28"/>
        </w:rPr>
        <w:t>сельского поселения</w:t>
      </w:r>
      <w:r>
        <w:rPr>
          <w:rFonts w:ascii="Times New Roman" w:hAnsi="Times New Roman"/>
          <w:sz w:val="28"/>
          <w:szCs w:val="28"/>
        </w:rPr>
        <w:t xml:space="preserve">:                                                                        </w:t>
      </w:r>
      <w:r w:rsidR="00B54B24">
        <w:rPr>
          <w:rFonts w:ascii="Times New Roman" w:hAnsi="Times New Roman"/>
          <w:sz w:val="28"/>
          <w:szCs w:val="28"/>
        </w:rPr>
        <w:t xml:space="preserve">      А.Ф.Березина</w:t>
      </w:r>
    </w:p>
    <w:p w:rsidR="001C2A11" w:rsidRDefault="001C2A11" w:rsidP="00E22A06">
      <w:pPr>
        <w:rPr>
          <w:rFonts w:eastAsia="Times New Roman"/>
          <w:sz w:val="24"/>
          <w:szCs w:val="24"/>
        </w:rPr>
      </w:pPr>
    </w:p>
    <w:p w:rsidR="001C2A11" w:rsidRDefault="001C2A11" w:rsidP="00E22A06">
      <w:pPr>
        <w:rPr>
          <w:rFonts w:eastAsia="Times New Roman"/>
          <w:sz w:val="24"/>
          <w:szCs w:val="24"/>
        </w:rPr>
      </w:pPr>
      <w:r>
        <w:rPr>
          <w:rFonts w:eastAsia="Times New Roman"/>
          <w:sz w:val="24"/>
          <w:szCs w:val="24"/>
        </w:rPr>
        <w:br w:type="page"/>
      </w:r>
    </w:p>
    <w:p w:rsidR="00A60B2C" w:rsidRDefault="00AF48FB" w:rsidP="00E22A06">
      <w:pPr>
        <w:jc w:val="right"/>
        <w:rPr>
          <w:sz w:val="20"/>
          <w:szCs w:val="20"/>
        </w:rPr>
      </w:pPr>
      <w:r>
        <w:rPr>
          <w:rFonts w:eastAsia="Times New Roman"/>
          <w:sz w:val="24"/>
          <w:szCs w:val="24"/>
        </w:rPr>
        <w:lastRenderedPageBreak/>
        <w:t>УТВЕРЖДЕНА:</w:t>
      </w:r>
    </w:p>
    <w:p w:rsidR="00A60B2C" w:rsidRDefault="00AF48FB" w:rsidP="00E22A06">
      <w:pPr>
        <w:jc w:val="right"/>
        <w:rPr>
          <w:sz w:val="20"/>
          <w:szCs w:val="20"/>
        </w:rPr>
      </w:pPr>
      <w:r>
        <w:rPr>
          <w:rFonts w:eastAsia="Times New Roman"/>
          <w:sz w:val="24"/>
          <w:szCs w:val="24"/>
        </w:rPr>
        <w:t xml:space="preserve">Постановлением </w:t>
      </w:r>
      <w:r w:rsidR="007E0143">
        <w:rPr>
          <w:rFonts w:eastAsia="Times New Roman"/>
          <w:sz w:val="24"/>
          <w:szCs w:val="24"/>
        </w:rPr>
        <w:t>а</w:t>
      </w:r>
      <w:r>
        <w:rPr>
          <w:rFonts w:eastAsia="Times New Roman"/>
          <w:sz w:val="24"/>
          <w:szCs w:val="24"/>
        </w:rPr>
        <w:t>дминистрации</w:t>
      </w:r>
    </w:p>
    <w:p w:rsidR="00A60B2C" w:rsidRDefault="00B54B24" w:rsidP="00E22A06">
      <w:pPr>
        <w:jc w:val="right"/>
        <w:rPr>
          <w:sz w:val="20"/>
          <w:szCs w:val="20"/>
        </w:rPr>
      </w:pPr>
      <w:r w:rsidRPr="00B54B24">
        <w:rPr>
          <w:sz w:val="24"/>
          <w:szCs w:val="24"/>
        </w:rPr>
        <w:t>Бектышского</w:t>
      </w:r>
      <w:r w:rsidR="00AF48FB" w:rsidRPr="00B54B24">
        <w:rPr>
          <w:rFonts w:eastAsia="Times New Roman"/>
          <w:sz w:val="24"/>
          <w:szCs w:val="24"/>
        </w:rPr>
        <w:t xml:space="preserve"> </w:t>
      </w:r>
      <w:r w:rsidR="00AF48FB">
        <w:rPr>
          <w:rFonts w:eastAsia="Times New Roman"/>
          <w:sz w:val="24"/>
          <w:szCs w:val="24"/>
        </w:rPr>
        <w:t>сельского поселения</w:t>
      </w:r>
    </w:p>
    <w:p w:rsidR="00A60B2C" w:rsidRDefault="00BB7C13" w:rsidP="00E22A06">
      <w:pPr>
        <w:jc w:val="right"/>
        <w:rPr>
          <w:sz w:val="20"/>
          <w:szCs w:val="20"/>
        </w:rPr>
      </w:pPr>
      <w:r>
        <w:rPr>
          <w:rFonts w:eastAsia="Times New Roman"/>
          <w:sz w:val="24"/>
          <w:szCs w:val="24"/>
        </w:rPr>
        <w:t xml:space="preserve">от </w:t>
      </w:r>
      <w:r w:rsidR="0087333B">
        <w:rPr>
          <w:rFonts w:eastAsia="Times New Roman"/>
          <w:sz w:val="24"/>
          <w:szCs w:val="24"/>
        </w:rPr>
        <w:t>28</w:t>
      </w:r>
      <w:r w:rsidR="005A282A">
        <w:rPr>
          <w:rFonts w:eastAsia="Times New Roman"/>
          <w:sz w:val="24"/>
          <w:szCs w:val="24"/>
        </w:rPr>
        <w:t>.</w:t>
      </w:r>
      <w:r>
        <w:rPr>
          <w:rFonts w:eastAsia="Times New Roman"/>
          <w:sz w:val="24"/>
          <w:szCs w:val="24"/>
        </w:rPr>
        <w:t>0</w:t>
      </w:r>
      <w:r w:rsidR="009F6869">
        <w:rPr>
          <w:rFonts w:eastAsia="Times New Roman"/>
          <w:sz w:val="24"/>
          <w:szCs w:val="24"/>
        </w:rPr>
        <w:t>9</w:t>
      </w:r>
      <w:r>
        <w:rPr>
          <w:rFonts w:eastAsia="Times New Roman"/>
          <w:sz w:val="24"/>
          <w:szCs w:val="24"/>
        </w:rPr>
        <w:t>.20</w:t>
      </w:r>
      <w:r w:rsidR="0087333B">
        <w:rPr>
          <w:rFonts w:eastAsia="Times New Roman"/>
          <w:sz w:val="24"/>
          <w:szCs w:val="24"/>
        </w:rPr>
        <w:t>20</w:t>
      </w:r>
      <w:r>
        <w:rPr>
          <w:rFonts w:eastAsia="Times New Roman"/>
          <w:sz w:val="24"/>
          <w:szCs w:val="24"/>
        </w:rPr>
        <w:t xml:space="preserve">г. № </w:t>
      </w:r>
      <w:r w:rsidR="0087333B">
        <w:rPr>
          <w:rFonts w:eastAsia="Times New Roman"/>
          <w:sz w:val="24"/>
          <w:szCs w:val="24"/>
        </w:rPr>
        <w:t>45</w:t>
      </w:r>
      <w:r>
        <w:rPr>
          <w:rFonts w:eastAsia="Times New Roman"/>
          <w:sz w:val="24"/>
          <w:szCs w:val="24"/>
        </w:rPr>
        <w:t xml:space="preserve"> </w:t>
      </w:r>
    </w:p>
    <w:p w:rsidR="00A60B2C" w:rsidRDefault="00A60B2C" w:rsidP="00E22A06">
      <w:pPr>
        <w:jc w:val="both"/>
        <w:rPr>
          <w:sz w:val="24"/>
          <w:szCs w:val="24"/>
        </w:rPr>
      </w:pPr>
    </w:p>
    <w:p w:rsidR="00A60B2C" w:rsidRDefault="00A60B2C" w:rsidP="00E22A06">
      <w:pPr>
        <w:jc w:val="both"/>
        <w:rPr>
          <w:sz w:val="24"/>
          <w:szCs w:val="24"/>
        </w:rPr>
      </w:pPr>
    </w:p>
    <w:p w:rsidR="00A60B2C" w:rsidRDefault="00A60B2C" w:rsidP="00E22A06">
      <w:pPr>
        <w:jc w:val="both"/>
        <w:rPr>
          <w:sz w:val="24"/>
          <w:szCs w:val="24"/>
        </w:rPr>
      </w:pPr>
    </w:p>
    <w:p w:rsidR="00A60B2C" w:rsidRDefault="00A60B2C" w:rsidP="00E22A06">
      <w:pPr>
        <w:jc w:val="both"/>
        <w:rPr>
          <w:sz w:val="24"/>
          <w:szCs w:val="24"/>
        </w:rPr>
      </w:pPr>
    </w:p>
    <w:p w:rsidR="00A60B2C" w:rsidRDefault="00A60B2C" w:rsidP="00E22A06">
      <w:pPr>
        <w:jc w:val="both"/>
        <w:rPr>
          <w:sz w:val="24"/>
          <w:szCs w:val="24"/>
        </w:rPr>
      </w:pPr>
    </w:p>
    <w:p w:rsidR="00A60B2C" w:rsidRDefault="00A60B2C" w:rsidP="00E22A06">
      <w:pPr>
        <w:jc w:val="both"/>
        <w:rPr>
          <w:sz w:val="24"/>
          <w:szCs w:val="24"/>
        </w:rPr>
      </w:pPr>
    </w:p>
    <w:p w:rsidR="00A60B2C" w:rsidRDefault="00A60B2C" w:rsidP="00E22A06">
      <w:pPr>
        <w:jc w:val="both"/>
        <w:rPr>
          <w:sz w:val="24"/>
          <w:szCs w:val="24"/>
        </w:rPr>
      </w:pPr>
    </w:p>
    <w:p w:rsidR="00A60B2C" w:rsidRDefault="00A60B2C" w:rsidP="00E22A06">
      <w:pPr>
        <w:jc w:val="both"/>
        <w:rPr>
          <w:sz w:val="24"/>
          <w:szCs w:val="24"/>
        </w:rPr>
      </w:pPr>
    </w:p>
    <w:p w:rsidR="00A60B2C" w:rsidRDefault="00A60B2C" w:rsidP="00E22A06">
      <w:pPr>
        <w:jc w:val="both"/>
        <w:rPr>
          <w:sz w:val="24"/>
          <w:szCs w:val="24"/>
        </w:rPr>
      </w:pPr>
    </w:p>
    <w:p w:rsidR="00A60B2C" w:rsidRDefault="00A60B2C" w:rsidP="00E22A06">
      <w:pPr>
        <w:jc w:val="both"/>
        <w:rPr>
          <w:sz w:val="24"/>
          <w:szCs w:val="24"/>
        </w:rPr>
      </w:pPr>
    </w:p>
    <w:p w:rsidR="00A60B2C" w:rsidRDefault="00A60B2C" w:rsidP="00E22A06">
      <w:pPr>
        <w:jc w:val="both"/>
        <w:rPr>
          <w:sz w:val="24"/>
          <w:szCs w:val="24"/>
        </w:rPr>
      </w:pPr>
    </w:p>
    <w:p w:rsidR="00A60B2C" w:rsidRDefault="00A60B2C" w:rsidP="00E22A06">
      <w:pPr>
        <w:jc w:val="both"/>
        <w:rPr>
          <w:sz w:val="24"/>
          <w:szCs w:val="24"/>
        </w:rPr>
      </w:pPr>
    </w:p>
    <w:p w:rsidR="00A60B2C" w:rsidRDefault="00A60B2C" w:rsidP="00E22A06">
      <w:pPr>
        <w:jc w:val="both"/>
        <w:rPr>
          <w:sz w:val="24"/>
          <w:szCs w:val="24"/>
        </w:rPr>
      </w:pPr>
    </w:p>
    <w:p w:rsidR="00A60B2C" w:rsidRDefault="00A60B2C" w:rsidP="00E22A06">
      <w:pPr>
        <w:jc w:val="both"/>
        <w:rPr>
          <w:sz w:val="24"/>
          <w:szCs w:val="24"/>
        </w:rPr>
      </w:pPr>
    </w:p>
    <w:p w:rsidR="00A60B2C" w:rsidRDefault="00A60B2C" w:rsidP="00E22A06">
      <w:pPr>
        <w:jc w:val="both"/>
        <w:rPr>
          <w:sz w:val="24"/>
          <w:szCs w:val="24"/>
        </w:rPr>
      </w:pPr>
    </w:p>
    <w:p w:rsidR="00A60B2C" w:rsidRDefault="00A60B2C" w:rsidP="00E22A06">
      <w:pPr>
        <w:jc w:val="both"/>
        <w:rPr>
          <w:sz w:val="24"/>
          <w:szCs w:val="24"/>
        </w:rPr>
      </w:pPr>
    </w:p>
    <w:p w:rsidR="00A60B2C" w:rsidRDefault="00A60B2C" w:rsidP="00E22A06">
      <w:pPr>
        <w:jc w:val="both"/>
        <w:rPr>
          <w:sz w:val="24"/>
          <w:szCs w:val="24"/>
        </w:rPr>
      </w:pPr>
    </w:p>
    <w:p w:rsidR="00A60B2C" w:rsidRDefault="00A60B2C" w:rsidP="00E22A06">
      <w:pPr>
        <w:jc w:val="both"/>
        <w:rPr>
          <w:sz w:val="24"/>
          <w:szCs w:val="24"/>
        </w:rPr>
      </w:pPr>
    </w:p>
    <w:p w:rsidR="00A60B2C" w:rsidRDefault="00A60B2C" w:rsidP="00E22A06">
      <w:pPr>
        <w:jc w:val="both"/>
        <w:rPr>
          <w:sz w:val="24"/>
          <w:szCs w:val="24"/>
        </w:rPr>
      </w:pPr>
    </w:p>
    <w:p w:rsidR="00A60B2C" w:rsidRDefault="00A60B2C" w:rsidP="00E22A06">
      <w:pPr>
        <w:jc w:val="both"/>
        <w:rPr>
          <w:sz w:val="24"/>
          <w:szCs w:val="24"/>
        </w:rPr>
      </w:pPr>
    </w:p>
    <w:p w:rsidR="00CE7682" w:rsidRDefault="00AF48FB" w:rsidP="00E22A06">
      <w:pPr>
        <w:jc w:val="center"/>
        <w:rPr>
          <w:rFonts w:eastAsia="Times New Roman"/>
          <w:b/>
          <w:bCs/>
          <w:sz w:val="32"/>
          <w:szCs w:val="32"/>
        </w:rPr>
      </w:pPr>
      <w:r>
        <w:rPr>
          <w:rFonts w:eastAsia="Times New Roman"/>
          <w:b/>
          <w:bCs/>
          <w:sz w:val="32"/>
          <w:szCs w:val="32"/>
        </w:rPr>
        <w:t xml:space="preserve">СХЕМА ВОДОСНАБЖЕНИЯ </w:t>
      </w:r>
      <w:r w:rsidR="00CE7682">
        <w:rPr>
          <w:rFonts w:eastAsia="Times New Roman"/>
          <w:b/>
          <w:bCs/>
          <w:sz w:val="32"/>
          <w:szCs w:val="32"/>
        </w:rPr>
        <w:t xml:space="preserve">И ВОДООТВЕДЕНИЯ </w:t>
      </w:r>
      <w:r w:rsidR="00B54B24">
        <w:rPr>
          <w:rFonts w:eastAsia="Times New Roman"/>
          <w:b/>
          <w:bCs/>
          <w:sz w:val="32"/>
          <w:szCs w:val="32"/>
        </w:rPr>
        <w:t>БЕКТЫШСКОГО</w:t>
      </w:r>
      <w:r w:rsidR="00CE7682">
        <w:rPr>
          <w:sz w:val="20"/>
          <w:szCs w:val="20"/>
        </w:rPr>
        <w:t xml:space="preserve"> </w:t>
      </w:r>
      <w:r w:rsidR="00C62232">
        <w:rPr>
          <w:rFonts w:eastAsia="Times New Roman"/>
          <w:b/>
          <w:bCs/>
          <w:sz w:val="32"/>
          <w:szCs w:val="32"/>
        </w:rPr>
        <w:t xml:space="preserve">СЕЛЬСКОГО </w:t>
      </w:r>
      <w:r>
        <w:rPr>
          <w:rFonts w:eastAsia="Times New Roman"/>
          <w:b/>
          <w:bCs/>
          <w:sz w:val="32"/>
          <w:szCs w:val="32"/>
        </w:rPr>
        <w:t xml:space="preserve">ПОСЕЛЕНИЯ </w:t>
      </w:r>
    </w:p>
    <w:p w:rsidR="00A60B2C" w:rsidRDefault="00AF48FB" w:rsidP="00E22A06">
      <w:pPr>
        <w:jc w:val="center"/>
        <w:rPr>
          <w:sz w:val="20"/>
          <w:szCs w:val="20"/>
        </w:rPr>
      </w:pPr>
      <w:r>
        <w:rPr>
          <w:rFonts w:eastAsia="Times New Roman"/>
          <w:b/>
          <w:bCs/>
          <w:sz w:val="32"/>
          <w:szCs w:val="32"/>
        </w:rPr>
        <w:t>НА ПЕРИОД ДО 20</w:t>
      </w:r>
      <w:r w:rsidR="006E0AB2">
        <w:rPr>
          <w:rFonts w:eastAsia="Times New Roman"/>
          <w:b/>
          <w:bCs/>
          <w:sz w:val="32"/>
          <w:szCs w:val="32"/>
        </w:rPr>
        <w:t>30</w:t>
      </w:r>
      <w:r w:rsidR="00352B62">
        <w:rPr>
          <w:rFonts w:eastAsia="Times New Roman"/>
          <w:b/>
          <w:bCs/>
          <w:sz w:val="32"/>
          <w:szCs w:val="32"/>
        </w:rPr>
        <w:t xml:space="preserve"> </w:t>
      </w:r>
      <w:r>
        <w:rPr>
          <w:rFonts w:eastAsia="Times New Roman"/>
          <w:b/>
          <w:bCs/>
          <w:sz w:val="32"/>
          <w:szCs w:val="32"/>
        </w:rPr>
        <w:t>ГОДА</w:t>
      </w:r>
    </w:p>
    <w:p w:rsidR="00A60B2C" w:rsidRDefault="00AF48FB" w:rsidP="00E22A06">
      <w:pPr>
        <w:jc w:val="center"/>
        <w:rPr>
          <w:sz w:val="20"/>
          <w:szCs w:val="20"/>
        </w:rPr>
      </w:pPr>
      <w:r>
        <w:rPr>
          <w:rFonts w:eastAsia="Times New Roman"/>
          <w:b/>
          <w:bCs/>
          <w:sz w:val="28"/>
          <w:szCs w:val="28"/>
        </w:rPr>
        <w:t>(с изменениями на 01</w:t>
      </w:r>
      <w:r w:rsidR="00B54B24">
        <w:rPr>
          <w:rFonts w:eastAsia="Times New Roman"/>
          <w:b/>
          <w:bCs/>
          <w:sz w:val="28"/>
          <w:szCs w:val="28"/>
        </w:rPr>
        <w:t>.</w:t>
      </w:r>
      <w:r w:rsidR="0087333B">
        <w:rPr>
          <w:rFonts w:eastAsia="Times New Roman"/>
          <w:b/>
          <w:bCs/>
          <w:sz w:val="28"/>
          <w:szCs w:val="28"/>
        </w:rPr>
        <w:t>09</w:t>
      </w:r>
      <w:r w:rsidR="00B54B24">
        <w:rPr>
          <w:rFonts w:eastAsia="Times New Roman"/>
          <w:b/>
          <w:bCs/>
          <w:sz w:val="28"/>
          <w:szCs w:val="28"/>
        </w:rPr>
        <w:t>.</w:t>
      </w:r>
      <w:r>
        <w:rPr>
          <w:rFonts w:eastAsia="Times New Roman"/>
          <w:b/>
          <w:bCs/>
          <w:sz w:val="28"/>
          <w:szCs w:val="28"/>
        </w:rPr>
        <w:t>20</w:t>
      </w:r>
      <w:r w:rsidR="006E0AB2">
        <w:rPr>
          <w:rFonts w:eastAsia="Times New Roman"/>
          <w:b/>
          <w:bCs/>
          <w:sz w:val="28"/>
          <w:szCs w:val="28"/>
        </w:rPr>
        <w:t xml:space="preserve">20 </w:t>
      </w:r>
      <w:r>
        <w:rPr>
          <w:rFonts w:eastAsia="Times New Roman"/>
          <w:b/>
          <w:bCs/>
          <w:sz w:val="28"/>
          <w:szCs w:val="28"/>
        </w:rPr>
        <w:t>г.)</w:t>
      </w:r>
    </w:p>
    <w:p w:rsidR="00A60B2C" w:rsidRDefault="00A60B2C" w:rsidP="00E22A06">
      <w:pPr>
        <w:jc w:val="both"/>
        <w:rPr>
          <w:sz w:val="24"/>
          <w:szCs w:val="24"/>
        </w:rPr>
      </w:pPr>
    </w:p>
    <w:p w:rsidR="00A60B2C" w:rsidRDefault="00A60B2C" w:rsidP="00E22A06">
      <w:pPr>
        <w:jc w:val="both"/>
        <w:rPr>
          <w:sz w:val="24"/>
          <w:szCs w:val="24"/>
        </w:rPr>
      </w:pPr>
    </w:p>
    <w:p w:rsidR="00A60B2C" w:rsidRDefault="00A60B2C" w:rsidP="00E22A06">
      <w:pPr>
        <w:jc w:val="both"/>
        <w:rPr>
          <w:sz w:val="24"/>
          <w:szCs w:val="24"/>
        </w:rPr>
      </w:pPr>
    </w:p>
    <w:p w:rsidR="00A60B2C" w:rsidRDefault="00A60B2C" w:rsidP="00E22A06">
      <w:pPr>
        <w:jc w:val="both"/>
        <w:rPr>
          <w:sz w:val="24"/>
          <w:szCs w:val="24"/>
        </w:rPr>
      </w:pPr>
    </w:p>
    <w:p w:rsidR="00A60B2C" w:rsidRDefault="00A60B2C" w:rsidP="00E22A06">
      <w:pPr>
        <w:jc w:val="both"/>
        <w:rPr>
          <w:sz w:val="24"/>
          <w:szCs w:val="24"/>
        </w:rPr>
      </w:pPr>
    </w:p>
    <w:p w:rsidR="00C82E04" w:rsidRDefault="00C82E04" w:rsidP="00E22A06">
      <w:pPr>
        <w:jc w:val="both"/>
        <w:rPr>
          <w:sz w:val="24"/>
          <w:szCs w:val="24"/>
        </w:rPr>
      </w:pPr>
    </w:p>
    <w:p w:rsidR="00C82E04" w:rsidRDefault="00C82E04" w:rsidP="00E22A06">
      <w:pPr>
        <w:jc w:val="both"/>
        <w:rPr>
          <w:sz w:val="24"/>
          <w:szCs w:val="24"/>
        </w:rPr>
      </w:pPr>
    </w:p>
    <w:p w:rsidR="00C82E04" w:rsidRDefault="00C82E04" w:rsidP="00E22A06">
      <w:pPr>
        <w:jc w:val="both"/>
        <w:rPr>
          <w:sz w:val="24"/>
          <w:szCs w:val="24"/>
        </w:rPr>
      </w:pPr>
    </w:p>
    <w:p w:rsidR="00A60B2C" w:rsidRDefault="00A60B2C" w:rsidP="00E22A06">
      <w:pPr>
        <w:jc w:val="both"/>
        <w:rPr>
          <w:sz w:val="24"/>
          <w:szCs w:val="24"/>
        </w:rPr>
      </w:pPr>
    </w:p>
    <w:p w:rsidR="00A60B2C" w:rsidRDefault="00A60B2C" w:rsidP="00E22A06">
      <w:pPr>
        <w:jc w:val="both"/>
        <w:rPr>
          <w:sz w:val="24"/>
          <w:szCs w:val="24"/>
        </w:rPr>
      </w:pPr>
    </w:p>
    <w:p w:rsidR="00A60B2C" w:rsidRDefault="00A60B2C" w:rsidP="00E22A06">
      <w:pPr>
        <w:jc w:val="both"/>
        <w:rPr>
          <w:sz w:val="24"/>
          <w:szCs w:val="24"/>
        </w:rPr>
      </w:pPr>
    </w:p>
    <w:p w:rsidR="00A60B2C" w:rsidRDefault="00A60B2C" w:rsidP="00E22A06">
      <w:pPr>
        <w:jc w:val="both"/>
        <w:rPr>
          <w:sz w:val="24"/>
          <w:szCs w:val="24"/>
        </w:rPr>
      </w:pPr>
    </w:p>
    <w:p w:rsidR="00A60B2C" w:rsidRDefault="00A60B2C" w:rsidP="00E22A06">
      <w:pPr>
        <w:jc w:val="both"/>
        <w:rPr>
          <w:sz w:val="24"/>
          <w:szCs w:val="24"/>
        </w:rPr>
      </w:pPr>
    </w:p>
    <w:p w:rsidR="00A60B2C" w:rsidRDefault="00A60B2C" w:rsidP="00E22A06">
      <w:pPr>
        <w:jc w:val="both"/>
        <w:rPr>
          <w:sz w:val="24"/>
          <w:szCs w:val="24"/>
        </w:rPr>
      </w:pPr>
    </w:p>
    <w:p w:rsidR="00A60B2C" w:rsidRDefault="00A60B2C" w:rsidP="00E22A06">
      <w:pPr>
        <w:jc w:val="both"/>
        <w:rPr>
          <w:sz w:val="24"/>
          <w:szCs w:val="24"/>
        </w:rPr>
      </w:pPr>
    </w:p>
    <w:p w:rsidR="00A60B2C" w:rsidRDefault="00A60B2C" w:rsidP="00E22A06">
      <w:pPr>
        <w:jc w:val="both"/>
        <w:rPr>
          <w:sz w:val="24"/>
          <w:szCs w:val="24"/>
        </w:rPr>
      </w:pPr>
    </w:p>
    <w:p w:rsidR="00A60B2C" w:rsidRDefault="00A60B2C" w:rsidP="00E22A06">
      <w:pPr>
        <w:jc w:val="both"/>
        <w:rPr>
          <w:sz w:val="24"/>
          <w:szCs w:val="24"/>
        </w:rPr>
      </w:pPr>
    </w:p>
    <w:p w:rsidR="00A60B2C" w:rsidRDefault="00A60B2C" w:rsidP="00E22A06">
      <w:pPr>
        <w:jc w:val="both"/>
        <w:rPr>
          <w:sz w:val="24"/>
          <w:szCs w:val="24"/>
        </w:rPr>
      </w:pPr>
    </w:p>
    <w:p w:rsidR="00A60B2C" w:rsidRDefault="00A60B2C" w:rsidP="00E22A06">
      <w:pPr>
        <w:jc w:val="both"/>
        <w:rPr>
          <w:sz w:val="24"/>
          <w:szCs w:val="24"/>
        </w:rPr>
      </w:pPr>
    </w:p>
    <w:p w:rsidR="00A60B2C" w:rsidRDefault="00A60B2C" w:rsidP="00E22A06">
      <w:pPr>
        <w:jc w:val="both"/>
        <w:rPr>
          <w:sz w:val="24"/>
          <w:szCs w:val="24"/>
        </w:rPr>
      </w:pPr>
    </w:p>
    <w:p w:rsidR="00A60B2C" w:rsidRDefault="00A60B2C" w:rsidP="00E22A06">
      <w:pPr>
        <w:jc w:val="both"/>
        <w:rPr>
          <w:sz w:val="24"/>
          <w:szCs w:val="24"/>
        </w:rPr>
      </w:pPr>
    </w:p>
    <w:p w:rsidR="00B54B24" w:rsidRDefault="00B54B24" w:rsidP="00E22A06">
      <w:pPr>
        <w:jc w:val="center"/>
        <w:rPr>
          <w:rFonts w:eastAsia="Times New Roman"/>
          <w:sz w:val="24"/>
          <w:szCs w:val="24"/>
        </w:rPr>
      </w:pPr>
    </w:p>
    <w:p w:rsidR="00B54B24" w:rsidRDefault="00B54B24" w:rsidP="00E22A06">
      <w:pPr>
        <w:jc w:val="center"/>
        <w:rPr>
          <w:rFonts w:eastAsia="Times New Roman"/>
          <w:sz w:val="24"/>
          <w:szCs w:val="24"/>
        </w:rPr>
      </w:pPr>
    </w:p>
    <w:p w:rsidR="00B54B24" w:rsidRDefault="00B54B24" w:rsidP="00E22A06">
      <w:pPr>
        <w:jc w:val="center"/>
        <w:rPr>
          <w:rFonts w:eastAsia="Times New Roman"/>
          <w:sz w:val="24"/>
          <w:szCs w:val="24"/>
        </w:rPr>
      </w:pPr>
    </w:p>
    <w:p w:rsidR="00B54B24" w:rsidRDefault="00B54B24" w:rsidP="00E22A06">
      <w:pPr>
        <w:jc w:val="center"/>
        <w:rPr>
          <w:rFonts w:eastAsia="Times New Roman"/>
          <w:sz w:val="24"/>
          <w:szCs w:val="24"/>
        </w:rPr>
      </w:pPr>
    </w:p>
    <w:p w:rsidR="00A60B2C" w:rsidRDefault="007F689D" w:rsidP="00E22A06">
      <w:pPr>
        <w:jc w:val="center"/>
        <w:rPr>
          <w:sz w:val="24"/>
          <w:szCs w:val="24"/>
        </w:rPr>
      </w:pPr>
      <w:r>
        <w:rPr>
          <w:rFonts w:eastAsia="Times New Roman"/>
          <w:sz w:val="24"/>
          <w:szCs w:val="24"/>
        </w:rPr>
        <w:t>п</w:t>
      </w:r>
      <w:r w:rsidR="00C62232">
        <w:rPr>
          <w:rFonts w:eastAsia="Times New Roman"/>
          <w:sz w:val="24"/>
          <w:szCs w:val="24"/>
        </w:rPr>
        <w:t xml:space="preserve">. </w:t>
      </w:r>
      <w:proofErr w:type="spellStart"/>
      <w:r>
        <w:rPr>
          <w:rFonts w:eastAsia="Times New Roman"/>
          <w:sz w:val="24"/>
          <w:szCs w:val="24"/>
        </w:rPr>
        <w:t>Бектыш</w:t>
      </w:r>
      <w:proofErr w:type="spellEnd"/>
      <w:r>
        <w:rPr>
          <w:rFonts w:eastAsia="Times New Roman"/>
          <w:sz w:val="24"/>
          <w:szCs w:val="24"/>
        </w:rPr>
        <w:t xml:space="preserve"> </w:t>
      </w:r>
      <w:r w:rsidR="00AF48FB">
        <w:rPr>
          <w:rFonts w:eastAsia="Times New Roman"/>
          <w:sz w:val="24"/>
          <w:szCs w:val="24"/>
        </w:rPr>
        <w:t>20</w:t>
      </w:r>
      <w:r w:rsidR="0087333B">
        <w:rPr>
          <w:rFonts w:eastAsia="Times New Roman"/>
          <w:sz w:val="24"/>
          <w:szCs w:val="24"/>
        </w:rPr>
        <w:t>20</w:t>
      </w:r>
      <w:r w:rsidR="00AF48FB">
        <w:rPr>
          <w:rFonts w:eastAsia="Times New Roman"/>
          <w:sz w:val="24"/>
          <w:szCs w:val="24"/>
        </w:rPr>
        <w:t xml:space="preserve"> г.</w:t>
      </w:r>
    </w:p>
    <w:p w:rsidR="00A60B2C" w:rsidRDefault="00B037C7" w:rsidP="00E22A06">
      <w:pPr>
        <w:jc w:val="center"/>
        <w:rPr>
          <w:rFonts w:eastAsia="Times New Roman"/>
          <w:b/>
          <w:bCs/>
          <w:sz w:val="28"/>
          <w:szCs w:val="28"/>
        </w:rPr>
      </w:pPr>
      <w:r>
        <w:rPr>
          <w:sz w:val="20"/>
          <w:szCs w:val="20"/>
        </w:rPr>
        <w:br w:type="page"/>
      </w:r>
      <w:r w:rsidR="00AF48FB">
        <w:rPr>
          <w:rFonts w:eastAsia="Times New Roman"/>
          <w:b/>
          <w:bCs/>
          <w:sz w:val="28"/>
          <w:szCs w:val="28"/>
        </w:rPr>
        <w:lastRenderedPageBreak/>
        <w:t>Оглавление</w:t>
      </w:r>
    </w:p>
    <w:p w:rsidR="00E123BD" w:rsidRDefault="00E123BD" w:rsidP="00E22A06">
      <w:pPr>
        <w:jc w:val="center"/>
        <w:rPr>
          <w:sz w:val="20"/>
          <w:szCs w:val="20"/>
        </w:rPr>
      </w:pPr>
    </w:p>
    <w:tbl>
      <w:tblPr>
        <w:tblStyle w:val="a7"/>
        <w:tblW w:w="10136"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535"/>
        <w:gridCol w:w="8999"/>
        <w:gridCol w:w="602"/>
      </w:tblGrid>
      <w:tr w:rsidR="00E6221A" w:rsidRPr="00F41993" w:rsidTr="00492393">
        <w:trPr>
          <w:trHeight w:val="286"/>
        </w:trPr>
        <w:tc>
          <w:tcPr>
            <w:tcW w:w="535" w:type="dxa"/>
          </w:tcPr>
          <w:p w:rsidR="00E6221A" w:rsidRPr="00E6221A" w:rsidRDefault="00E6221A" w:rsidP="00E6221A">
            <w:pPr>
              <w:pStyle w:val="ae"/>
              <w:tabs>
                <w:tab w:val="left" w:pos="426"/>
              </w:tabs>
              <w:jc w:val="both"/>
              <w:rPr>
                <w:rFonts w:ascii="Times New Roman" w:hAnsi="Times New Roman"/>
                <w:sz w:val="24"/>
                <w:szCs w:val="24"/>
                <w:lang w:val="en-US" w:eastAsia="ru-RU"/>
              </w:rPr>
            </w:pPr>
            <w:r>
              <w:rPr>
                <w:rFonts w:ascii="Times New Roman" w:hAnsi="Times New Roman"/>
                <w:sz w:val="24"/>
                <w:szCs w:val="24"/>
                <w:lang w:eastAsia="ru-RU"/>
              </w:rPr>
              <w:t>1</w:t>
            </w:r>
            <w:r>
              <w:rPr>
                <w:rFonts w:ascii="Times New Roman" w:hAnsi="Times New Roman"/>
                <w:sz w:val="24"/>
                <w:szCs w:val="24"/>
                <w:lang w:val="en-US" w:eastAsia="ru-RU"/>
              </w:rPr>
              <w:t>.</w:t>
            </w:r>
          </w:p>
        </w:tc>
        <w:tc>
          <w:tcPr>
            <w:tcW w:w="8999" w:type="dxa"/>
            <w:tcBorders>
              <w:bottom w:val="dotted" w:sz="4" w:space="0" w:color="auto"/>
            </w:tcBorders>
          </w:tcPr>
          <w:p w:rsidR="00E6221A" w:rsidRPr="00F41993" w:rsidRDefault="00E6221A" w:rsidP="00E6221A">
            <w:pPr>
              <w:pStyle w:val="ae"/>
              <w:tabs>
                <w:tab w:val="left" w:pos="426"/>
              </w:tabs>
              <w:jc w:val="both"/>
              <w:rPr>
                <w:rFonts w:ascii="Times New Roman" w:hAnsi="Times New Roman"/>
                <w:sz w:val="24"/>
                <w:szCs w:val="24"/>
                <w:lang w:eastAsia="ru-RU"/>
              </w:rPr>
            </w:pPr>
            <w:r w:rsidRPr="00F41993">
              <w:rPr>
                <w:rFonts w:ascii="Times New Roman" w:hAnsi="Times New Roman"/>
                <w:sz w:val="24"/>
                <w:szCs w:val="24"/>
                <w:lang w:eastAsia="ru-RU"/>
              </w:rPr>
              <w:t xml:space="preserve">Общие положения </w:t>
            </w:r>
          </w:p>
        </w:tc>
        <w:tc>
          <w:tcPr>
            <w:tcW w:w="602" w:type="dxa"/>
            <w:tcBorders>
              <w:bottom w:val="dotted" w:sz="4" w:space="0" w:color="auto"/>
            </w:tcBorders>
          </w:tcPr>
          <w:p w:rsidR="00E6221A" w:rsidRPr="00F41993" w:rsidRDefault="00E6221A" w:rsidP="00E22A06">
            <w:pPr>
              <w:pStyle w:val="ae"/>
              <w:jc w:val="right"/>
              <w:rPr>
                <w:rFonts w:ascii="Times New Roman" w:hAnsi="Times New Roman"/>
                <w:sz w:val="24"/>
                <w:szCs w:val="24"/>
                <w:lang w:eastAsia="ru-RU"/>
              </w:rPr>
            </w:pPr>
            <w:r>
              <w:rPr>
                <w:rFonts w:ascii="Times New Roman" w:hAnsi="Times New Roman"/>
                <w:sz w:val="24"/>
                <w:szCs w:val="24"/>
                <w:lang w:eastAsia="ru-RU"/>
              </w:rPr>
              <w:t>3</w:t>
            </w:r>
          </w:p>
        </w:tc>
      </w:tr>
      <w:tr w:rsidR="00E6221A" w:rsidRPr="00F41993" w:rsidTr="00492393">
        <w:trPr>
          <w:trHeight w:val="286"/>
        </w:trPr>
        <w:tc>
          <w:tcPr>
            <w:tcW w:w="535" w:type="dxa"/>
          </w:tcPr>
          <w:p w:rsidR="00E6221A" w:rsidRPr="00E6221A" w:rsidRDefault="00E6221A" w:rsidP="00E6221A">
            <w:pPr>
              <w:pStyle w:val="ae"/>
              <w:tabs>
                <w:tab w:val="left" w:pos="426"/>
              </w:tabs>
              <w:jc w:val="both"/>
              <w:rPr>
                <w:rFonts w:ascii="Times New Roman" w:hAnsi="Times New Roman"/>
                <w:sz w:val="24"/>
                <w:szCs w:val="24"/>
                <w:lang w:val="en-US" w:eastAsia="ru-RU"/>
              </w:rPr>
            </w:pPr>
            <w:r>
              <w:rPr>
                <w:rFonts w:ascii="Times New Roman" w:hAnsi="Times New Roman"/>
                <w:sz w:val="24"/>
                <w:szCs w:val="24"/>
                <w:lang w:val="en-US" w:eastAsia="ru-RU"/>
              </w:rPr>
              <w:t>2.</w:t>
            </w:r>
          </w:p>
        </w:tc>
        <w:tc>
          <w:tcPr>
            <w:tcW w:w="8999" w:type="dxa"/>
            <w:tcBorders>
              <w:top w:val="dotted" w:sz="4" w:space="0" w:color="auto"/>
              <w:bottom w:val="dotted" w:sz="4" w:space="0" w:color="auto"/>
            </w:tcBorders>
          </w:tcPr>
          <w:p w:rsidR="00E6221A" w:rsidRPr="00F41993" w:rsidRDefault="00E6221A" w:rsidP="00E6221A">
            <w:pPr>
              <w:pStyle w:val="ae"/>
              <w:tabs>
                <w:tab w:val="left" w:pos="426"/>
              </w:tabs>
              <w:jc w:val="both"/>
              <w:rPr>
                <w:rFonts w:ascii="Times New Roman" w:hAnsi="Times New Roman"/>
                <w:sz w:val="24"/>
                <w:szCs w:val="24"/>
                <w:lang w:eastAsia="ru-RU"/>
              </w:rPr>
            </w:pPr>
            <w:r w:rsidRPr="00F41993">
              <w:rPr>
                <w:rFonts w:ascii="Times New Roman" w:hAnsi="Times New Roman"/>
                <w:sz w:val="24"/>
                <w:szCs w:val="24"/>
                <w:lang w:eastAsia="ru-RU"/>
              </w:rPr>
              <w:t xml:space="preserve">Цели и задачи разработки схемы водоснабжения </w:t>
            </w:r>
          </w:p>
        </w:tc>
        <w:tc>
          <w:tcPr>
            <w:tcW w:w="602" w:type="dxa"/>
            <w:tcBorders>
              <w:top w:val="dotted" w:sz="4" w:space="0" w:color="auto"/>
              <w:bottom w:val="dotted" w:sz="4" w:space="0" w:color="auto"/>
            </w:tcBorders>
          </w:tcPr>
          <w:p w:rsidR="00E6221A" w:rsidRPr="00F41993" w:rsidRDefault="00E6221A" w:rsidP="00E22A06">
            <w:pPr>
              <w:pStyle w:val="ae"/>
              <w:jc w:val="right"/>
              <w:rPr>
                <w:rFonts w:ascii="Times New Roman" w:hAnsi="Times New Roman"/>
                <w:sz w:val="24"/>
                <w:szCs w:val="24"/>
                <w:lang w:eastAsia="ru-RU"/>
              </w:rPr>
            </w:pPr>
            <w:r>
              <w:rPr>
                <w:rFonts w:ascii="Times New Roman" w:hAnsi="Times New Roman"/>
                <w:sz w:val="24"/>
                <w:szCs w:val="24"/>
                <w:lang w:eastAsia="ru-RU"/>
              </w:rPr>
              <w:t>3</w:t>
            </w:r>
          </w:p>
        </w:tc>
      </w:tr>
      <w:tr w:rsidR="00E6221A" w:rsidRPr="00F41993" w:rsidTr="00492393">
        <w:trPr>
          <w:trHeight w:val="286"/>
        </w:trPr>
        <w:tc>
          <w:tcPr>
            <w:tcW w:w="535" w:type="dxa"/>
          </w:tcPr>
          <w:p w:rsidR="00E6221A" w:rsidRPr="00E6221A" w:rsidRDefault="00E6221A" w:rsidP="00E6221A">
            <w:pPr>
              <w:pStyle w:val="ae"/>
              <w:tabs>
                <w:tab w:val="left" w:pos="426"/>
              </w:tabs>
              <w:jc w:val="both"/>
              <w:rPr>
                <w:rFonts w:ascii="Times New Roman" w:hAnsi="Times New Roman"/>
                <w:sz w:val="24"/>
                <w:szCs w:val="24"/>
                <w:lang w:val="en-US" w:eastAsia="ru-RU"/>
              </w:rPr>
            </w:pPr>
            <w:r>
              <w:rPr>
                <w:rFonts w:ascii="Times New Roman" w:hAnsi="Times New Roman"/>
                <w:sz w:val="24"/>
                <w:szCs w:val="24"/>
                <w:lang w:val="en-US" w:eastAsia="ru-RU"/>
              </w:rPr>
              <w:t>3.</w:t>
            </w:r>
          </w:p>
        </w:tc>
        <w:tc>
          <w:tcPr>
            <w:tcW w:w="8999" w:type="dxa"/>
            <w:tcBorders>
              <w:top w:val="dotted" w:sz="4" w:space="0" w:color="auto"/>
              <w:bottom w:val="dotted" w:sz="4" w:space="0" w:color="auto"/>
            </w:tcBorders>
          </w:tcPr>
          <w:p w:rsidR="00E6221A" w:rsidRPr="00F41993" w:rsidRDefault="00E6221A" w:rsidP="00E6221A">
            <w:pPr>
              <w:pStyle w:val="ae"/>
              <w:tabs>
                <w:tab w:val="left" w:pos="426"/>
              </w:tabs>
              <w:jc w:val="both"/>
              <w:rPr>
                <w:rFonts w:ascii="Times New Roman" w:hAnsi="Times New Roman"/>
                <w:sz w:val="24"/>
                <w:szCs w:val="24"/>
                <w:lang w:eastAsia="ru-RU"/>
              </w:rPr>
            </w:pPr>
            <w:r w:rsidRPr="00F41993">
              <w:rPr>
                <w:rFonts w:ascii="Times New Roman" w:hAnsi="Times New Roman"/>
                <w:sz w:val="24"/>
                <w:szCs w:val="24"/>
                <w:lang w:eastAsia="ru-RU"/>
              </w:rPr>
              <w:t xml:space="preserve">Характеристика </w:t>
            </w:r>
            <w:r>
              <w:rPr>
                <w:rFonts w:ascii="Times New Roman" w:hAnsi="Times New Roman"/>
                <w:sz w:val="24"/>
                <w:szCs w:val="24"/>
                <w:lang w:eastAsia="ru-RU"/>
              </w:rPr>
              <w:t>Бектышского</w:t>
            </w:r>
            <w:r w:rsidRPr="00F41993">
              <w:rPr>
                <w:rFonts w:ascii="Times New Roman" w:hAnsi="Times New Roman"/>
                <w:sz w:val="24"/>
                <w:szCs w:val="24"/>
                <w:lang w:eastAsia="ru-RU"/>
              </w:rPr>
              <w:t xml:space="preserve"> сельского поселения </w:t>
            </w:r>
          </w:p>
        </w:tc>
        <w:tc>
          <w:tcPr>
            <w:tcW w:w="602" w:type="dxa"/>
            <w:tcBorders>
              <w:top w:val="dotted" w:sz="4" w:space="0" w:color="auto"/>
              <w:bottom w:val="dotted" w:sz="4" w:space="0" w:color="auto"/>
            </w:tcBorders>
          </w:tcPr>
          <w:p w:rsidR="00E6221A" w:rsidRPr="00F41993" w:rsidRDefault="00E6221A" w:rsidP="00E22A06">
            <w:pPr>
              <w:pStyle w:val="ae"/>
              <w:jc w:val="right"/>
              <w:rPr>
                <w:rFonts w:ascii="Times New Roman" w:hAnsi="Times New Roman"/>
                <w:sz w:val="24"/>
                <w:szCs w:val="24"/>
                <w:lang w:eastAsia="ru-RU"/>
              </w:rPr>
            </w:pPr>
            <w:r>
              <w:rPr>
                <w:rFonts w:ascii="Times New Roman" w:hAnsi="Times New Roman"/>
                <w:sz w:val="24"/>
                <w:szCs w:val="24"/>
                <w:lang w:eastAsia="ru-RU"/>
              </w:rPr>
              <w:t>4</w:t>
            </w:r>
          </w:p>
        </w:tc>
      </w:tr>
      <w:tr w:rsidR="00E6221A" w:rsidRPr="00F41993" w:rsidTr="00492393">
        <w:trPr>
          <w:trHeight w:val="286"/>
        </w:trPr>
        <w:tc>
          <w:tcPr>
            <w:tcW w:w="535" w:type="dxa"/>
          </w:tcPr>
          <w:p w:rsidR="00E6221A" w:rsidRPr="00E6221A" w:rsidRDefault="00E6221A" w:rsidP="00E6221A">
            <w:pPr>
              <w:pStyle w:val="ae"/>
              <w:tabs>
                <w:tab w:val="left" w:pos="426"/>
              </w:tabs>
              <w:jc w:val="both"/>
              <w:rPr>
                <w:rFonts w:ascii="Times New Roman" w:hAnsi="Times New Roman"/>
                <w:sz w:val="24"/>
                <w:szCs w:val="24"/>
                <w:lang w:val="en-US" w:eastAsia="ru-RU"/>
              </w:rPr>
            </w:pPr>
            <w:r>
              <w:rPr>
                <w:rFonts w:ascii="Times New Roman" w:hAnsi="Times New Roman"/>
                <w:sz w:val="24"/>
                <w:szCs w:val="24"/>
                <w:lang w:val="en-US" w:eastAsia="ru-RU"/>
              </w:rPr>
              <w:t>4.</w:t>
            </w:r>
          </w:p>
        </w:tc>
        <w:tc>
          <w:tcPr>
            <w:tcW w:w="8999" w:type="dxa"/>
            <w:tcBorders>
              <w:top w:val="dotted" w:sz="4" w:space="0" w:color="auto"/>
              <w:bottom w:val="dotted" w:sz="4" w:space="0" w:color="auto"/>
            </w:tcBorders>
          </w:tcPr>
          <w:p w:rsidR="00E6221A" w:rsidRPr="00F41993" w:rsidRDefault="00E6221A" w:rsidP="00E6221A">
            <w:pPr>
              <w:pStyle w:val="ae"/>
              <w:tabs>
                <w:tab w:val="left" w:pos="426"/>
              </w:tabs>
              <w:jc w:val="both"/>
              <w:rPr>
                <w:rFonts w:ascii="Times New Roman" w:hAnsi="Times New Roman"/>
                <w:sz w:val="24"/>
                <w:szCs w:val="24"/>
                <w:lang w:eastAsia="ru-RU"/>
              </w:rPr>
            </w:pPr>
            <w:r w:rsidRPr="00F41993">
              <w:rPr>
                <w:rFonts w:ascii="Times New Roman" w:hAnsi="Times New Roman"/>
                <w:sz w:val="24"/>
                <w:szCs w:val="24"/>
                <w:lang w:eastAsia="ru-RU"/>
              </w:rPr>
              <w:t xml:space="preserve">Схема водоснабжения </w:t>
            </w:r>
            <w:r>
              <w:rPr>
                <w:rFonts w:ascii="Times New Roman" w:hAnsi="Times New Roman"/>
                <w:sz w:val="24"/>
                <w:szCs w:val="24"/>
                <w:lang w:eastAsia="ru-RU"/>
              </w:rPr>
              <w:t>Бектышского</w:t>
            </w:r>
            <w:r w:rsidRPr="00F41993">
              <w:rPr>
                <w:rFonts w:ascii="Times New Roman" w:hAnsi="Times New Roman"/>
                <w:sz w:val="24"/>
                <w:szCs w:val="24"/>
                <w:lang w:eastAsia="ru-RU"/>
              </w:rPr>
              <w:t xml:space="preserve"> сельского поселения </w:t>
            </w:r>
          </w:p>
        </w:tc>
        <w:tc>
          <w:tcPr>
            <w:tcW w:w="602" w:type="dxa"/>
            <w:tcBorders>
              <w:top w:val="dotted" w:sz="4" w:space="0" w:color="auto"/>
              <w:bottom w:val="dotted" w:sz="4" w:space="0" w:color="auto"/>
            </w:tcBorders>
          </w:tcPr>
          <w:p w:rsidR="00E6221A" w:rsidRPr="00F41993" w:rsidRDefault="00E6221A" w:rsidP="00E22A06">
            <w:pPr>
              <w:pStyle w:val="ae"/>
              <w:jc w:val="right"/>
              <w:rPr>
                <w:rFonts w:ascii="Times New Roman" w:hAnsi="Times New Roman"/>
                <w:sz w:val="24"/>
                <w:szCs w:val="24"/>
                <w:lang w:eastAsia="ru-RU"/>
              </w:rPr>
            </w:pPr>
            <w:r>
              <w:rPr>
                <w:rFonts w:ascii="Times New Roman" w:hAnsi="Times New Roman"/>
                <w:sz w:val="24"/>
                <w:szCs w:val="24"/>
                <w:lang w:eastAsia="ru-RU"/>
              </w:rPr>
              <w:t>5</w:t>
            </w:r>
          </w:p>
        </w:tc>
      </w:tr>
      <w:tr w:rsidR="00E6221A" w:rsidRPr="00F41993" w:rsidTr="00492393">
        <w:trPr>
          <w:trHeight w:val="571"/>
        </w:trPr>
        <w:tc>
          <w:tcPr>
            <w:tcW w:w="535" w:type="dxa"/>
          </w:tcPr>
          <w:p w:rsidR="00E6221A" w:rsidRPr="00E6221A" w:rsidRDefault="00E6221A" w:rsidP="00E6221A">
            <w:pPr>
              <w:pStyle w:val="ae"/>
              <w:tabs>
                <w:tab w:val="left" w:pos="426"/>
              </w:tabs>
              <w:jc w:val="both"/>
              <w:rPr>
                <w:rFonts w:ascii="Times New Roman" w:hAnsi="Times New Roman"/>
                <w:sz w:val="24"/>
                <w:szCs w:val="24"/>
                <w:lang w:val="en-US" w:eastAsia="ru-RU"/>
              </w:rPr>
            </w:pPr>
            <w:r>
              <w:rPr>
                <w:rFonts w:ascii="Times New Roman" w:hAnsi="Times New Roman"/>
                <w:sz w:val="24"/>
                <w:szCs w:val="24"/>
                <w:lang w:val="en-US" w:eastAsia="ru-RU"/>
              </w:rPr>
              <w:t>4.1</w:t>
            </w:r>
          </w:p>
        </w:tc>
        <w:tc>
          <w:tcPr>
            <w:tcW w:w="8999" w:type="dxa"/>
            <w:tcBorders>
              <w:top w:val="dotted" w:sz="4" w:space="0" w:color="auto"/>
              <w:bottom w:val="dotted" w:sz="4" w:space="0" w:color="auto"/>
            </w:tcBorders>
          </w:tcPr>
          <w:p w:rsidR="00E6221A" w:rsidRPr="00F41993" w:rsidRDefault="00E6221A" w:rsidP="00E6221A">
            <w:pPr>
              <w:pStyle w:val="ae"/>
              <w:tabs>
                <w:tab w:val="left" w:pos="426"/>
              </w:tabs>
              <w:jc w:val="both"/>
              <w:rPr>
                <w:rFonts w:ascii="Times New Roman" w:hAnsi="Times New Roman"/>
                <w:sz w:val="24"/>
                <w:szCs w:val="24"/>
                <w:lang w:eastAsia="ru-RU"/>
              </w:rPr>
            </w:pPr>
            <w:r w:rsidRPr="00F41993">
              <w:rPr>
                <w:rFonts w:ascii="Times New Roman" w:hAnsi="Times New Roman"/>
                <w:sz w:val="24"/>
                <w:szCs w:val="24"/>
                <w:lang w:eastAsia="ru-RU"/>
              </w:rPr>
              <w:t xml:space="preserve">Технико-экономическое состояние централизованных систем водоснабжения </w:t>
            </w:r>
            <w:r>
              <w:rPr>
                <w:rFonts w:ascii="Times New Roman" w:hAnsi="Times New Roman"/>
                <w:sz w:val="24"/>
                <w:szCs w:val="24"/>
                <w:lang w:eastAsia="ru-RU"/>
              </w:rPr>
              <w:t>Бектышского</w:t>
            </w:r>
            <w:r w:rsidRPr="00F41993">
              <w:rPr>
                <w:rFonts w:ascii="Times New Roman" w:hAnsi="Times New Roman"/>
                <w:sz w:val="24"/>
                <w:szCs w:val="24"/>
                <w:lang w:eastAsia="ru-RU"/>
              </w:rPr>
              <w:t xml:space="preserve"> сельского поселения</w:t>
            </w:r>
          </w:p>
        </w:tc>
        <w:tc>
          <w:tcPr>
            <w:tcW w:w="602" w:type="dxa"/>
            <w:tcBorders>
              <w:top w:val="dotted" w:sz="4" w:space="0" w:color="auto"/>
              <w:bottom w:val="dotted" w:sz="4" w:space="0" w:color="auto"/>
            </w:tcBorders>
          </w:tcPr>
          <w:p w:rsidR="00E6221A" w:rsidRDefault="00E6221A" w:rsidP="00E22A06">
            <w:pPr>
              <w:pStyle w:val="ae"/>
              <w:jc w:val="right"/>
              <w:rPr>
                <w:rFonts w:ascii="Times New Roman" w:hAnsi="Times New Roman"/>
                <w:sz w:val="24"/>
                <w:szCs w:val="24"/>
                <w:lang w:eastAsia="ru-RU"/>
              </w:rPr>
            </w:pPr>
          </w:p>
          <w:p w:rsidR="00E6221A" w:rsidRPr="00F41993" w:rsidRDefault="00E6221A" w:rsidP="00E22A06">
            <w:pPr>
              <w:pStyle w:val="ae"/>
              <w:jc w:val="right"/>
              <w:rPr>
                <w:rFonts w:ascii="Times New Roman" w:hAnsi="Times New Roman"/>
                <w:sz w:val="24"/>
                <w:szCs w:val="24"/>
                <w:lang w:eastAsia="ru-RU"/>
              </w:rPr>
            </w:pPr>
            <w:r>
              <w:rPr>
                <w:rFonts w:ascii="Times New Roman" w:hAnsi="Times New Roman"/>
                <w:sz w:val="24"/>
                <w:szCs w:val="24"/>
                <w:lang w:eastAsia="ru-RU"/>
              </w:rPr>
              <w:t>5</w:t>
            </w:r>
          </w:p>
        </w:tc>
      </w:tr>
      <w:tr w:rsidR="00E6221A" w:rsidRPr="00F41993" w:rsidTr="00492393">
        <w:trPr>
          <w:trHeight w:val="286"/>
        </w:trPr>
        <w:tc>
          <w:tcPr>
            <w:tcW w:w="535" w:type="dxa"/>
          </w:tcPr>
          <w:p w:rsidR="00E6221A" w:rsidRPr="00E6221A" w:rsidRDefault="00E6221A" w:rsidP="00E6221A">
            <w:pPr>
              <w:pStyle w:val="ae"/>
              <w:tabs>
                <w:tab w:val="left" w:pos="426"/>
              </w:tabs>
              <w:jc w:val="both"/>
              <w:rPr>
                <w:rFonts w:ascii="Times New Roman" w:hAnsi="Times New Roman"/>
                <w:sz w:val="24"/>
                <w:szCs w:val="24"/>
                <w:lang w:val="en-US" w:eastAsia="ru-RU"/>
              </w:rPr>
            </w:pPr>
            <w:r>
              <w:rPr>
                <w:rFonts w:ascii="Times New Roman" w:hAnsi="Times New Roman"/>
                <w:sz w:val="24"/>
                <w:szCs w:val="24"/>
                <w:lang w:val="en-US" w:eastAsia="ru-RU"/>
              </w:rPr>
              <w:t>4.2</w:t>
            </w:r>
          </w:p>
        </w:tc>
        <w:tc>
          <w:tcPr>
            <w:tcW w:w="8999" w:type="dxa"/>
            <w:tcBorders>
              <w:top w:val="dotted" w:sz="4" w:space="0" w:color="auto"/>
              <w:bottom w:val="dotted" w:sz="4" w:space="0" w:color="auto"/>
            </w:tcBorders>
          </w:tcPr>
          <w:p w:rsidR="00E6221A" w:rsidRPr="00F41993" w:rsidRDefault="00E6221A" w:rsidP="00E6221A">
            <w:pPr>
              <w:pStyle w:val="ae"/>
              <w:tabs>
                <w:tab w:val="left" w:pos="426"/>
              </w:tabs>
              <w:jc w:val="both"/>
              <w:rPr>
                <w:rFonts w:ascii="Times New Roman" w:hAnsi="Times New Roman"/>
                <w:sz w:val="24"/>
                <w:szCs w:val="24"/>
                <w:lang w:eastAsia="ru-RU"/>
              </w:rPr>
            </w:pPr>
            <w:r w:rsidRPr="00F41993">
              <w:rPr>
                <w:rFonts w:ascii="Times New Roman" w:hAnsi="Times New Roman"/>
                <w:sz w:val="24"/>
                <w:szCs w:val="24"/>
                <w:lang w:eastAsia="ru-RU"/>
              </w:rPr>
              <w:t xml:space="preserve">Направления развития централизованных систем водоснабжения </w:t>
            </w:r>
          </w:p>
        </w:tc>
        <w:tc>
          <w:tcPr>
            <w:tcW w:w="602" w:type="dxa"/>
            <w:tcBorders>
              <w:top w:val="dotted" w:sz="4" w:space="0" w:color="auto"/>
              <w:bottom w:val="dotted" w:sz="4" w:space="0" w:color="auto"/>
            </w:tcBorders>
          </w:tcPr>
          <w:p w:rsidR="00E6221A" w:rsidRPr="00F41993" w:rsidRDefault="00E6221A" w:rsidP="00E22A06">
            <w:pPr>
              <w:pStyle w:val="ae"/>
              <w:jc w:val="right"/>
              <w:rPr>
                <w:rFonts w:ascii="Times New Roman" w:hAnsi="Times New Roman"/>
                <w:sz w:val="24"/>
                <w:szCs w:val="24"/>
                <w:lang w:eastAsia="ru-RU"/>
              </w:rPr>
            </w:pPr>
            <w:r>
              <w:rPr>
                <w:rFonts w:ascii="Times New Roman" w:hAnsi="Times New Roman"/>
                <w:sz w:val="24"/>
                <w:szCs w:val="24"/>
                <w:lang w:eastAsia="ru-RU"/>
              </w:rPr>
              <w:t>8</w:t>
            </w:r>
          </w:p>
        </w:tc>
      </w:tr>
      <w:tr w:rsidR="00E6221A" w:rsidRPr="00F41993" w:rsidTr="00492393">
        <w:trPr>
          <w:trHeight w:val="286"/>
        </w:trPr>
        <w:tc>
          <w:tcPr>
            <w:tcW w:w="535" w:type="dxa"/>
          </w:tcPr>
          <w:p w:rsidR="00E6221A" w:rsidRPr="00E6221A" w:rsidRDefault="00E6221A" w:rsidP="00E6221A">
            <w:pPr>
              <w:pStyle w:val="ae"/>
              <w:tabs>
                <w:tab w:val="left" w:pos="426"/>
              </w:tabs>
              <w:jc w:val="both"/>
              <w:rPr>
                <w:rFonts w:ascii="Times New Roman" w:hAnsi="Times New Roman"/>
                <w:sz w:val="24"/>
                <w:szCs w:val="24"/>
                <w:lang w:val="en-US" w:eastAsia="ru-RU"/>
              </w:rPr>
            </w:pPr>
            <w:r>
              <w:rPr>
                <w:rFonts w:ascii="Times New Roman" w:hAnsi="Times New Roman"/>
                <w:sz w:val="24"/>
                <w:szCs w:val="24"/>
                <w:lang w:val="en-US" w:eastAsia="ru-RU"/>
              </w:rPr>
              <w:t>4.3</w:t>
            </w:r>
          </w:p>
        </w:tc>
        <w:tc>
          <w:tcPr>
            <w:tcW w:w="8999" w:type="dxa"/>
            <w:tcBorders>
              <w:top w:val="dotted" w:sz="4" w:space="0" w:color="auto"/>
              <w:bottom w:val="dotted" w:sz="4" w:space="0" w:color="auto"/>
            </w:tcBorders>
          </w:tcPr>
          <w:p w:rsidR="00E6221A" w:rsidRPr="00F41993" w:rsidRDefault="00E6221A" w:rsidP="00E6221A">
            <w:pPr>
              <w:pStyle w:val="ae"/>
              <w:tabs>
                <w:tab w:val="left" w:pos="426"/>
              </w:tabs>
              <w:jc w:val="both"/>
              <w:rPr>
                <w:rFonts w:ascii="Times New Roman" w:hAnsi="Times New Roman"/>
                <w:sz w:val="24"/>
                <w:szCs w:val="24"/>
                <w:lang w:eastAsia="ru-RU"/>
              </w:rPr>
            </w:pPr>
            <w:r w:rsidRPr="00F41993">
              <w:rPr>
                <w:rFonts w:ascii="Times New Roman" w:hAnsi="Times New Roman"/>
                <w:sz w:val="24"/>
                <w:szCs w:val="24"/>
                <w:lang w:eastAsia="ru-RU"/>
              </w:rPr>
              <w:t>Баланс водоснабжения и потребления питьевой воды</w:t>
            </w:r>
          </w:p>
        </w:tc>
        <w:tc>
          <w:tcPr>
            <w:tcW w:w="602" w:type="dxa"/>
            <w:tcBorders>
              <w:top w:val="dotted" w:sz="4" w:space="0" w:color="auto"/>
              <w:bottom w:val="dotted" w:sz="4" w:space="0" w:color="auto"/>
            </w:tcBorders>
          </w:tcPr>
          <w:p w:rsidR="00E6221A" w:rsidRPr="00F41993" w:rsidRDefault="00E6221A" w:rsidP="00E22A06">
            <w:pPr>
              <w:pStyle w:val="ae"/>
              <w:jc w:val="right"/>
              <w:rPr>
                <w:rFonts w:ascii="Times New Roman" w:hAnsi="Times New Roman"/>
                <w:sz w:val="24"/>
                <w:szCs w:val="24"/>
                <w:lang w:eastAsia="ru-RU"/>
              </w:rPr>
            </w:pPr>
            <w:r>
              <w:rPr>
                <w:rFonts w:ascii="Times New Roman" w:hAnsi="Times New Roman"/>
                <w:sz w:val="24"/>
                <w:szCs w:val="24"/>
                <w:lang w:eastAsia="ru-RU"/>
              </w:rPr>
              <w:t>9</w:t>
            </w:r>
          </w:p>
        </w:tc>
      </w:tr>
      <w:tr w:rsidR="00E6221A" w:rsidRPr="00F41993" w:rsidTr="00492393">
        <w:trPr>
          <w:trHeight w:val="586"/>
        </w:trPr>
        <w:tc>
          <w:tcPr>
            <w:tcW w:w="535" w:type="dxa"/>
          </w:tcPr>
          <w:p w:rsidR="00E6221A" w:rsidRPr="00E6221A" w:rsidRDefault="00E6221A" w:rsidP="00E6221A">
            <w:pPr>
              <w:pStyle w:val="ae"/>
              <w:tabs>
                <w:tab w:val="left" w:pos="426"/>
              </w:tabs>
              <w:jc w:val="both"/>
              <w:rPr>
                <w:rFonts w:ascii="Times New Roman" w:hAnsi="Times New Roman"/>
                <w:sz w:val="24"/>
                <w:szCs w:val="24"/>
                <w:lang w:val="en-US" w:eastAsia="ru-RU"/>
              </w:rPr>
            </w:pPr>
            <w:r>
              <w:rPr>
                <w:rFonts w:ascii="Times New Roman" w:hAnsi="Times New Roman"/>
                <w:sz w:val="24"/>
                <w:szCs w:val="24"/>
                <w:lang w:val="en-US" w:eastAsia="ru-RU"/>
              </w:rPr>
              <w:t>4.4</w:t>
            </w:r>
          </w:p>
        </w:tc>
        <w:tc>
          <w:tcPr>
            <w:tcW w:w="8999" w:type="dxa"/>
            <w:tcBorders>
              <w:top w:val="dotted" w:sz="4" w:space="0" w:color="auto"/>
              <w:bottom w:val="dotted" w:sz="4" w:space="0" w:color="auto"/>
            </w:tcBorders>
          </w:tcPr>
          <w:p w:rsidR="00E6221A" w:rsidRPr="00F41993" w:rsidRDefault="00E6221A" w:rsidP="00E6221A">
            <w:pPr>
              <w:pStyle w:val="ae"/>
              <w:tabs>
                <w:tab w:val="left" w:pos="426"/>
              </w:tabs>
              <w:jc w:val="both"/>
              <w:rPr>
                <w:rFonts w:ascii="Times New Roman" w:hAnsi="Times New Roman"/>
                <w:sz w:val="24"/>
                <w:szCs w:val="24"/>
                <w:lang w:eastAsia="ru-RU"/>
              </w:rPr>
            </w:pPr>
            <w:r w:rsidRPr="00F41993">
              <w:rPr>
                <w:rFonts w:ascii="Times New Roman" w:hAnsi="Times New Roman"/>
                <w:sz w:val="24"/>
                <w:szCs w:val="24"/>
                <w:lang w:eastAsia="ru-RU"/>
              </w:rPr>
              <w:t xml:space="preserve">Предложения по строительству, реконструкции и модернизации объектов централизованных систем водоснабжения </w:t>
            </w:r>
          </w:p>
        </w:tc>
        <w:tc>
          <w:tcPr>
            <w:tcW w:w="602" w:type="dxa"/>
            <w:tcBorders>
              <w:top w:val="dotted" w:sz="4" w:space="0" w:color="auto"/>
              <w:bottom w:val="dotted" w:sz="4" w:space="0" w:color="auto"/>
            </w:tcBorders>
          </w:tcPr>
          <w:p w:rsidR="00E6221A" w:rsidRDefault="00E6221A" w:rsidP="00E22A06">
            <w:pPr>
              <w:pStyle w:val="ae"/>
              <w:jc w:val="right"/>
              <w:rPr>
                <w:rFonts w:ascii="Times New Roman" w:hAnsi="Times New Roman"/>
                <w:sz w:val="24"/>
                <w:szCs w:val="24"/>
                <w:lang w:eastAsia="ru-RU"/>
              </w:rPr>
            </w:pPr>
          </w:p>
          <w:p w:rsidR="00E6221A" w:rsidRPr="00F41993" w:rsidRDefault="00E6221A" w:rsidP="00E22A06">
            <w:pPr>
              <w:pStyle w:val="ae"/>
              <w:jc w:val="right"/>
              <w:rPr>
                <w:rFonts w:ascii="Times New Roman" w:hAnsi="Times New Roman"/>
                <w:sz w:val="24"/>
                <w:szCs w:val="24"/>
                <w:lang w:eastAsia="ru-RU"/>
              </w:rPr>
            </w:pPr>
            <w:r>
              <w:rPr>
                <w:rFonts w:ascii="Times New Roman" w:hAnsi="Times New Roman"/>
                <w:sz w:val="24"/>
                <w:szCs w:val="24"/>
                <w:lang w:eastAsia="ru-RU"/>
              </w:rPr>
              <w:t>11</w:t>
            </w:r>
          </w:p>
        </w:tc>
      </w:tr>
      <w:tr w:rsidR="00E6221A" w:rsidRPr="00F41993" w:rsidTr="00492393">
        <w:trPr>
          <w:trHeight w:val="586"/>
        </w:trPr>
        <w:tc>
          <w:tcPr>
            <w:tcW w:w="535" w:type="dxa"/>
          </w:tcPr>
          <w:p w:rsidR="00E6221A" w:rsidRPr="00E6221A" w:rsidRDefault="00E6221A" w:rsidP="00E6221A">
            <w:pPr>
              <w:pStyle w:val="ae"/>
              <w:tabs>
                <w:tab w:val="left" w:pos="426"/>
              </w:tabs>
              <w:jc w:val="both"/>
              <w:rPr>
                <w:rFonts w:ascii="Times New Roman" w:hAnsi="Times New Roman"/>
                <w:sz w:val="24"/>
                <w:szCs w:val="24"/>
                <w:lang w:val="en-US" w:eastAsia="ru-RU"/>
              </w:rPr>
            </w:pPr>
            <w:r>
              <w:rPr>
                <w:rFonts w:ascii="Times New Roman" w:hAnsi="Times New Roman"/>
                <w:sz w:val="24"/>
                <w:szCs w:val="24"/>
                <w:lang w:val="en-US" w:eastAsia="ru-RU"/>
              </w:rPr>
              <w:t>4.5</w:t>
            </w:r>
          </w:p>
        </w:tc>
        <w:tc>
          <w:tcPr>
            <w:tcW w:w="8999" w:type="dxa"/>
            <w:tcBorders>
              <w:top w:val="dotted" w:sz="4" w:space="0" w:color="auto"/>
              <w:bottom w:val="dotted" w:sz="4" w:space="0" w:color="auto"/>
            </w:tcBorders>
          </w:tcPr>
          <w:p w:rsidR="00E6221A" w:rsidRPr="00F41993" w:rsidRDefault="00E6221A" w:rsidP="00E6221A">
            <w:pPr>
              <w:pStyle w:val="ae"/>
              <w:tabs>
                <w:tab w:val="left" w:pos="426"/>
              </w:tabs>
              <w:jc w:val="both"/>
              <w:rPr>
                <w:rFonts w:ascii="Times New Roman" w:hAnsi="Times New Roman"/>
                <w:sz w:val="24"/>
                <w:szCs w:val="24"/>
                <w:lang w:eastAsia="ru-RU"/>
              </w:rPr>
            </w:pPr>
            <w:r w:rsidRPr="00F41993">
              <w:rPr>
                <w:rFonts w:ascii="Times New Roman" w:hAnsi="Times New Roman"/>
                <w:sz w:val="24"/>
                <w:szCs w:val="24"/>
                <w:lang w:eastAsia="ru-RU"/>
              </w:rPr>
              <w:t>Перечень выявленных бесхозяйных объектов централизованных систем водоснабжения и перечень организаций, уполномоченных на их эксплуатацию</w:t>
            </w:r>
          </w:p>
        </w:tc>
        <w:tc>
          <w:tcPr>
            <w:tcW w:w="602" w:type="dxa"/>
            <w:tcBorders>
              <w:top w:val="dotted" w:sz="4" w:space="0" w:color="auto"/>
              <w:bottom w:val="dotted" w:sz="4" w:space="0" w:color="auto"/>
            </w:tcBorders>
          </w:tcPr>
          <w:p w:rsidR="00E6221A" w:rsidRDefault="00E6221A" w:rsidP="00E22A06">
            <w:pPr>
              <w:pStyle w:val="ae"/>
              <w:jc w:val="right"/>
              <w:rPr>
                <w:rFonts w:ascii="Times New Roman" w:hAnsi="Times New Roman"/>
                <w:sz w:val="24"/>
                <w:szCs w:val="24"/>
                <w:lang w:eastAsia="ru-RU"/>
              </w:rPr>
            </w:pPr>
          </w:p>
          <w:p w:rsidR="00E6221A" w:rsidRPr="00F41993" w:rsidRDefault="00E6221A" w:rsidP="00E22A06">
            <w:pPr>
              <w:pStyle w:val="ae"/>
              <w:jc w:val="right"/>
              <w:rPr>
                <w:rFonts w:ascii="Times New Roman" w:hAnsi="Times New Roman"/>
                <w:sz w:val="24"/>
                <w:szCs w:val="24"/>
                <w:lang w:eastAsia="ru-RU"/>
              </w:rPr>
            </w:pPr>
            <w:r>
              <w:rPr>
                <w:rFonts w:ascii="Times New Roman" w:hAnsi="Times New Roman"/>
                <w:sz w:val="24"/>
                <w:szCs w:val="24"/>
                <w:lang w:eastAsia="ru-RU"/>
              </w:rPr>
              <w:t>12</w:t>
            </w:r>
          </w:p>
        </w:tc>
      </w:tr>
      <w:tr w:rsidR="00E6221A" w:rsidRPr="00F41993" w:rsidTr="00492393">
        <w:trPr>
          <w:trHeight w:val="286"/>
        </w:trPr>
        <w:tc>
          <w:tcPr>
            <w:tcW w:w="535" w:type="dxa"/>
          </w:tcPr>
          <w:p w:rsidR="00E6221A" w:rsidRPr="00E6221A" w:rsidRDefault="00E6221A" w:rsidP="00E6221A">
            <w:pPr>
              <w:pStyle w:val="ae"/>
              <w:tabs>
                <w:tab w:val="left" w:pos="426"/>
              </w:tabs>
              <w:jc w:val="both"/>
              <w:rPr>
                <w:rFonts w:ascii="Times New Roman" w:hAnsi="Times New Roman"/>
                <w:sz w:val="24"/>
                <w:szCs w:val="24"/>
                <w:lang w:val="en-US" w:eastAsia="ru-RU"/>
              </w:rPr>
            </w:pPr>
            <w:r>
              <w:rPr>
                <w:rFonts w:ascii="Times New Roman" w:hAnsi="Times New Roman"/>
                <w:sz w:val="24"/>
                <w:szCs w:val="24"/>
                <w:lang w:val="en-US" w:eastAsia="ru-RU"/>
              </w:rPr>
              <w:t>5</w:t>
            </w:r>
          </w:p>
        </w:tc>
        <w:tc>
          <w:tcPr>
            <w:tcW w:w="8999" w:type="dxa"/>
            <w:tcBorders>
              <w:top w:val="dotted" w:sz="4" w:space="0" w:color="auto"/>
              <w:bottom w:val="dotted" w:sz="4" w:space="0" w:color="auto"/>
            </w:tcBorders>
          </w:tcPr>
          <w:p w:rsidR="00E6221A" w:rsidRPr="00F41993" w:rsidRDefault="00E6221A" w:rsidP="00E6221A">
            <w:pPr>
              <w:pStyle w:val="ae"/>
              <w:tabs>
                <w:tab w:val="left" w:pos="426"/>
              </w:tabs>
              <w:jc w:val="both"/>
              <w:rPr>
                <w:rFonts w:ascii="Times New Roman" w:hAnsi="Times New Roman"/>
                <w:sz w:val="24"/>
                <w:szCs w:val="24"/>
                <w:lang w:eastAsia="ru-RU"/>
              </w:rPr>
            </w:pPr>
            <w:r w:rsidRPr="00F41993">
              <w:rPr>
                <w:rFonts w:ascii="Times New Roman" w:hAnsi="Times New Roman"/>
                <w:sz w:val="24"/>
                <w:szCs w:val="24"/>
                <w:lang w:eastAsia="ru-RU"/>
              </w:rPr>
              <w:t xml:space="preserve">Схема водоотведения </w:t>
            </w:r>
            <w:r>
              <w:rPr>
                <w:rFonts w:ascii="Times New Roman" w:hAnsi="Times New Roman"/>
                <w:sz w:val="24"/>
                <w:szCs w:val="24"/>
                <w:lang w:eastAsia="ru-RU"/>
              </w:rPr>
              <w:t>Бектышского</w:t>
            </w:r>
            <w:r w:rsidRPr="00F41993">
              <w:rPr>
                <w:rFonts w:ascii="Times New Roman" w:hAnsi="Times New Roman"/>
                <w:sz w:val="24"/>
                <w:szCs w:val="24"/>
                <w:lang w:eastAsia="ru-RU"/>
              </w:rPr>
              <w:t xml:space="preserve"> сельского поселения </w:t>
            </w:r>
          </w:p>
        </w:tc>
        <w:tc>
          <w:tcPr>
            <w:tcW w:w="602" w:type="dxa"/>
            <w:tcBorders>
              <w:top w:val="dotted" w:sz="4" w:space="0" w:color="auto"/>
              <w:bottom w:val="dotted" w:sz="4" w:space="0" w:color="auto"/>
            </w:tcBorders>
          </w:tcPr>
          <w:p w:rsidR="00E6221A" w:rsidRPr="00F41993" w:rsidRDefault="00E6221A" w:rsidP="00E6221A">
            <w:pPr>
              <w:pStyle w:val="ae"/>
              <w:jc w:val="right"/>
              <w:rPr>
                <w:rFonts w:ascii="Times New Roman" w:hAnsi="Times New Roman"/>
                <w:sz w:val="24"/>
                <w:szCs w:val="24"/>
                <w:lang w:eastAsia="ru-RU"/>
              </w:rPr>
            </w:pPr>
            <w:r>
              <w:rPr>
                <w:rFonts w:ascii="Times New Roman" w:hAnsi="Times New Roman"/>
                <w:sz w:val="24"/>
                <w:szCs w:val="24"/>
                <w:lang w:eastAsia="ru-RU"/>
              </w:rPr>
              <w:t>13</w:t>
            </w:r>
          </w:p>
        </w:tc>
      </w:tr>
      <w:tr w:rsidR="00E6221A" w:rsidRPr="00F41993" w:rsidTr="00492393">
        <w:trPr>
          <w:trHeight w:val="571"/>
        </w:trPr>
        <w:tc>
          <w:tcPr>
            <w:tcW w:w="535" w:type="dxa"/>
          </w:tcPr>
          <w:p w:rsidR="00E6221A" w:rsidRPr="00E6221A" w:rsidRDefault="00E6221A" w:rsidP="00E6221A">
            <w:pPr>
              <w:pStyle w:val="ae"/>
              <w:tabs>
                <w:tab w:val="left" w:pos="426"/>
              </w:tabs>
              <w:jc w:val="both"/>
              <w:rPr>
                <w:rFonts w:ascii="Times New Roman" w:hAnsi="Times New Roman"/>
                <w:sz w:val="24"/>
                <w:szCs w:val="24"/>
                <w:lang w:val="en-US" w:eastAsia="ru-RU"/>
              </w:rPr>
            </w:pPr>
            <w:r>
              <w:rPr>
                <w:rFonts w:ascii="Times New Roman" w:hAnsi="Times New Roman"/>
                <w:sz w:val="24"/>
                <w:szCs w:val="24"/>
                <w:lang w:val="en-US" w:eastAsia="ru-RU"/>
              </w:rPr>
              <w:t>5.1</w:t>
            </w:r>
          </w:p>
        </w:tc>
        <w:tc>
          <w:tcPr>
            <w:tcW w:w="8999" w:type="dxa"/>
            <w:tcBorders>
              <w:top w:val="dotted" w:sz="4" w:space="0" w:color="auto"/>
              <w:bottom w:val="dotted" w:sz="4" w:space="0" w:color="auto"/>
            </w:tcBorders>
          </w:tcPr>
          <w:p w:rsidR="00E6221A" w:rsidRPr="00F41993" w:rsidRDefault="00E6221A" w:rsidP="00E6221A">
            <w:pPr>
              <w:pStyle w:val="ae"/>
              <w:tabs>
                <w:tab w:val="left" w:pos="426"/>
              </w:tabs>
              <w:jc w:val="both"/>
              <w:rPr>
                <w:rFonts w:ascii="Times New Roman" w:hAnsi="Times New Roman"/>
                <w:sz w:val="24"/>
                <w:szCs w:val="24"/>
                <w:lang w:eastAsia="ru-RU"/>
              </w:rPr>
            </w:pPr>
            <w:r w:rsidRPr="00E65BFE">
              <w:rPr>
                <w:rFonts w:ascii="Times New Roman" w:hAnsi="Times New Roman"/>
                <w:sz w:val="24"/>
                <w:szCs w:val="24"/>
              </w:rPr>
              <w:t>Существующее положение в сфере водоотведения Бектышского сельского поселения</w:t>
            </w:r>
            <w:r>
              <w:rPr>
                <w:rFonts w:ascii="Times New Roman" w:hAnsi="Times New Roman"/>
                <w:sz w:val="24"/>
                <w:szCs w:val="24"/>
              </w:rPr>
              <w:t xml:space="preserve"> </w:t>
            </w:r>
          </w:p>
        </w:tc>
        <w:tc>
          <w:tcPr>
            <w:tcW w:w="602" w:type="dxa"/>
            <w:tcBorders>
              <w:top w:val="dotted" w:sz="4" w:space="0" w:color="auto"/>
              <w:bottom w:val="dotted" w:sz="4" w:space="0" w:color="auto"/>
            </w:tcBorders>
          </w:tcPr>
          <w:p w:rsidR="00E6221A" w:rsidRDefault="00E6221A" w:rsidP="00E22A06">
            <w:pPr>
              <w:pStyle w:val="ae"/>
              <w:jc w:val="right"/>
              <w:rPr>
                <w:rFonts w:ascii="Times New Roman" w:hAnsi="Times New Roman"/>
                <w:sz w:val="24"/>
                <w:szCs w:val="24"/>
                <w:lang w:eastAsia="ru-RU"/>
              </w:rPr>
            </w:pPr>
            <w:r>
              <w:rPr>
                <w:rFonts w:ascii="Times New Roman" w:hAnsi="Times New Roman"/>
                <w:sz w:val="24"/>
                <w:szCs w:val="24"/>
                <w:lang w:eastAsia="ru-RU"/>
              </w:rPr>
              <w:t>13</w:t>
            </w:r>
          </w:p>
        </w:tc>
      </w:tr>
      <w:tr w:rsidR="00E6221A" w:rsidRPr="00F41993" w:rsidTr="00492393">
        <w:trPr>
          <w:trHeight w:val="286"/>
        </w:trPr>
        <w:tc>
          <w:tcPr>
            <w:tcW w:w="535" w:type="dxa"/>
          </w:tcPr>
          <w:p w:rsidR="00E6221A" w:rsidRPr="00E6221A" w:rsidRDefault="00E6221A" w:rsidP="00E6221A">
            <w:pPr>
              <w:pStyle w:val="ae"/>
              <w:tabs>
                <w:tab w:val="left" w:pos="426"/>
              </w:tabs>
              <w:jc w:val="both"/>
              <w:rPr>
                <w:rFonts w:ascii="Times New Roman" w:hAnsi="Times New Roman"/>
                <w:sz w:val="24"/>
                <w:szCs w:val="24"/>
                <w:lang w:val="en-US" w:eastAsia="ru-RU"/>
              </w:rPr>
            </w:pPr>
            <w:r>
              <w:rPr>
                <w:rFonts w:ascii="Times New Roman" w:hAnsi="Times New Roman"/>
                <w:sz w:val="24"/>
                <w:szCs w:val="24"/>
                <w:lang w:val="en-US" w:eastAsia="ru-RU"/>
              </w:rPr>
              <w:t>5.2</w:t>
            </w:r>
          </w:p>
        </w:tc>
        <w:tc>
          <w:tcPr>
            <w:tcW w:w="8999" w:type="dxa"/>
            <w:tcBorders>
              <w:top w:val="dotted" w:sz="4" w:space="0" w:color="auto"/>
              <w:bottom w:val="dotted" w:sz="4" w:space="0" w:color="auto"/>
            </w:tcBorders>
          </w:tcPr>
          <w:p w:rsidR="00E6221A" w:rsidRPr="00CE7682" w:rsidRDefault="00E6221A" w:rsidP="00E22A06">
            <w:pPr>
              <w:pStyle w:val="ae"/>
              <w:tabs>
                <w:tab w:val="left" w:pos="426"/>
              </w:tabs>
              <w:jc w:val="both"/>
              <w:rPr>
                <w:rFonts w:ascii="Times New Roman" w:hAnsi="Times New Roman"/>
                <w:sz w:val="24"/>
                <w:szCs w:val="24"/>
                <w:lang w:eastAsia="ru-RU"/>
              </w:rPr>
            </w:pPr>
            <w:r>
              <w:rPr>
                <w:rFonts w:ascii="Times New Roman" w:hAnsi="Times New Roman"/>
                <w:sz w:val="24"/>
                <w:szCs w:val="24"/>
                <w:lang w:eastAsia="ru-RU"/>
              </w:rPr>
              <w:t>Балансы сточных вод в системе</w:t>
            </w:r>
          </w:p>
        </w:tc>
        <w:tc>
          <w:tcPr>
            <w:tcW w:w="602" w:type="dxa"/>
            <w:tcBorders>
              <w:top w:val="dotted" w:sz="4" w:space="0" w:color="auto"/>
              <w:bottom w:val="dotted" w:sz="4" w:space="0" w:color="auto"/>
            </w:tcBorders>
          </w:tcPr>
          <w:p w:rsidR="00E6221A" w:rsidRDefault="00E6221A" w:rsidP="00E22A06">
            <w:pPr>
              <w:pStyle w:val="ae"/>
              <w:jc w:val="right"/>
              <w:rPr>
                <w:rFonts w:ascii="Times New Roman" w:hAnsi="Times New Roman"/>
                <w:sz w:val="24"/>
                <w:szCs w:val="24"/>
                <w:lang w:eastAsia="ru-RU"/>
              </w:rPr>
            </w:pPr>
            <w:r>
              <w:rPr>
                <w:rFonts w:ascii="Times New Roman" w:hAnsi="Times New Roman"/>
                <w:sz w:val="24"/>
                <w:szCs w:val="24"/>
                <w:lang w:eastAsia="ru-RU"/>
              </w:rPr>
              <w:t>14</w:t>
            </w:r>
          </w:p>
        </w:tc>
      </w:tr>
      <w:tr w:rsidR="00E6221A" w:rsidRPr="00F41993" w:rsidTr="00492393">
        <w:trPr>
          <w:trHeight w:val="286"/>
        </w:trPr>
        <w:tc>
          <w:tcPr>
            <w:tcW w:w="535" w:type="dxa"/>
          </w:tcPr>
          <w:p w:rsidR="00E6221A" w:rsidRPr="00E6221A" w:rsidRDefault="00E6221A" w:rsidP="00E6221A">
            <w:pPr>
              <w:pStyle w:val="ae"/>
              <w:tabs>
                <w:tab w:val="left" w:pos="426"/>
              </w:tabs>
              <w:jc w:val="both"/>
              <w:rPr>
                <w:rFonts w:ascii="Times New Roman" w:hAnsi="Times New Roman"/>
                <w:sz w:val="24"/>
                <w:szCs w:val="24"/>
                <w:lang w:val="en-US" w:eastAsia="ru-RU"/>
              </w:rPr>
            </w:pPr>
            <w:r>
              <w:rPr>
                <w:rFonts w:ascii="Times New Roman" w:hAnsi="Times New Roman"/>
                <w:sz w:val="24"/>
                <w:szCs w:val="24"/>
                <w:lang w:val="en-US" w:eastAsia="ru-RU"/>
              </w:rPr>
              <w:t>6</w:t>
            </w:r>
            <w:r w:rsidR="00492393">
              <w:rPr>
                <w:rFonts w:ascii="Times New Roman" w:hAnsi="Times New Roman"/>
                <w:sz w:val="24"/>
                <w:szCs w:val="24"/>
                <w:lang w:val="en-US" w:eastAsia="ru-RU"/>
              </w:rPr>
              <w:t>.</w:t>
            </w:r>
          </w:p>
        </w:tc>
        <w:tc>
          <w:tcPr>
            <w:tcW w:w="8999" w:type="dxa"/>
            <w:tcBorders>
              <w:top w:val="dotted" w:sz="4" w:space="0" w:color="auto"/>
              <w:bottom w:val="dotted" w:sz="4" w:space="0" w:color="auto"/>
            </w:tcBorders>
          </w:tcPr>
          <w:p w:rsidR="00E6221A" w:rsidRDefault="00E6221A" w:rsidP="00E22A06">
            <w:pPr>
              <w:pStyle w:val="ae"/>
              <w:tabs>
                <w:tab w:val="left" w:pos="426"/>
              </w:tabs>
              <w:jc w:val="both"/>
              <w:rPr>
                <w:rFonts w:ascii="Times New Roman" w:hAnsi="Times New Roman"/>
                <w:sz w:val="24"/>
                <w:szCs w:val="24"/>
                <w:lang w:eastAsia="ru-RU"/>
              </w:rPr>
            </w:pPr>
            <w:r>
              <w:rPr>
                <w:rFonts w:ascii="Times New Roman" w:hAnsi="Times New Roman"/>
                <w:sz w:val="24"/>
                <w:szCs w:val="24"/>
                <w:lang w:eastAsia="ru-RU"/>
              </w:rPr>
              <w:t xml:space="preserve"> </w:t>
            </w:r>
            <w:r w:rsidRPr="00E65BFE">
              <w:rPr>
                <w:rStyle w:val="FontStyle48"/>
                <w:b w:val="0"/>
              </w:rPr>
              <w:t>Прогноз объема сточных вод в системе</w:t>
            </w:r>
            <w:r>
              <w:rPr>
                <w:rStyle w:val="FontStyle48"/>
                <w:b w:val="0"/>
              </w:rPr>
              <w:t xml:space="preserve"> водоотведения</w:t>
            </w:r>
          </w:p>
        </w:tc>
        <w:tc>
          <w:tcPr>
            <w:tcW w:w="602" w:type="dxa"/>
            <w:tcBorders>
              <w:top w:val="dotted" w:sz="4" w:space="0" w:color="auto"/>
              <w:bottom w:val="dotted" w:sz="4" w:space="0" w:color="auto"/>
            </w:tcBorders>
          </w:tcPr>
          <w:p w:rsidR="00E6221A" w:rsidRDefault="00E6221A" w:rsidP="00E22A06">
            <w:pPr>
              <w:pStyle w:val="ae"/>
              <w:jc w:val="right"/>
              <w:rPr>
                <w:rFonts w:ascii="Times New Roman" w:hAnsi="Times New Roman"/>
                <w:sz w:val="24"/>
                <w:szCs w:val="24"/>
                <w:lang w:eastAsia="ru-RU"/>
              </w:rPr>
            </w:pPr>
            <w:r>
              <w:rPr>
                <w:rFonts w:ascii="Times New Roman" w:hAnsi="Times New Roman"/>
                <w:sz w:val="24"/>
                <w:szCs w:val="24"/>
                <w:lang w:eastAsia="ru-RU"/>
              </w:rPr>
              <w:t>14</w:t>
            </w:r>
          </w:p>
        </w:tc>
      </w:tr>
      <w:tr w:rsidR="00E6221A" w:rsidRPr="00F41993" w:rsidTr="00492393">
        <w:trPr>
          <w:trHeight w:val="586"/>
        </w:trPr>
        <w:tc>
          <w:tcPr>
            <w:tcW w:w="535" w:type="dxa"/>
          </w:tcPr>
          <w:p w:rsidR="00E6221A" w:rsidRPr="00E6221A" w:rsidRDefault="00E6221A" w:rsidP="00E6221A">
            <w:pPr>
              <w:pStyle w:val="Style35"/>
              <w:widowControl/>
              <w:spacing w:line="240" w:lineRule="auto"/>
              <w:ind w:firstLine="0"/>
              <w:rPr>
                <w:lang w:val="en-US"/>
              </w:rPr>
            </w:pPr>
            <w:r>
              <w:rPr>
                <w:lang w:val="en-US"/>
              </w:rPr>
              <w:t>7</w:t>
            </w:r>
            <w:r w:rsidR="00492393">
              <w:rPr>
                <w:lang w:val="en-US"/>
              </w:rPr>
              <w:t>.</w:t>
            </w:r>
          </w:p>
        </w:tc>
        <w:tc>
          <w:tcPr>
            <w:tcW w:w="8999" w:type="dxa"/>
            <w:tcBorders>
              <w:top w:val="dotted" w:sz="4" w:space="0" w:color="auto"/>
              <w:bottom w:val="dotted" w:sz="4" w:space="0" w:color="auto"/>
            </w:tcBorders>
          </w:tcPr>
          <w:p w:rsidR="00E6221A" w:rsidRPr="00EB08E9" w:rsidRDefault="00E6221A" w:rsidP="00E22A06">
            <w:pPr>
              <w:pStyle w:val="Style35"/>
              <w:widowControl/>
              <w:spacing w:line="240" w:lineRule="auto"/>
              <w:ind w:firstLine="0"/>
              <w:rPr>
                <w:b/>
                <w:bCs/>
              </w:rPr>
            </w:pPr>
            <w:r w:rsidRPr="00EB08E9">
              <w:rPr>
                <w:rStyle w:val="FontStyle48"/>
                <w:b w:val="0"/>
              </w:rPr>
              <w:t xml:space="preserve">Предложения по строительству, реконструкции и </w:t>
            </w:r>
            <w:r>
              <w:rPr>
                <w:rStyle w:val="FontStyle48"/>
                <w:b w:val="0"/>
              </w:rPr>
              <w:t xml:space="preserve">модернизации объектов </w:t>
            </w:r>
            <w:r w:rsidRPr="00EB08E9">
              <w:rPr>
                <w:rStyle w:val="FontStyle48"/>
                <w:b w:val="0"/>
              </w:rPr>
              <w:t>централизованной системы водоотведения</w:t>
            </w:r>
          </w:p>
        </w:tc>
        <w:tc>
          <w:tcPr>
            <w:tcW w:w="602" w:type="dxa"/>
            <w:tcBorders>
              <w:top w:val="dotted" w:sz="4" w:space="0" w:color="auto"/>
              <w:bottom w:val="dotted" w:sz="4" w:space="0" w:color="auto"/>
            </w:tcBorders>
          </w:tcPr>
          <w:p w:rsidR="00E6221A" w:rsidRDefault="00E6221A" w:rsidP="00E22A06">
            <w:pPr>
              <w:pStyle w:val="ae"/>
              <w:jc w:val="right"/>
              <w:rPr>
                <w:rFonts w:ascii="Times New Roman" w:hAnsi="Times New Roman"/>
                <w:sz w:val="24"/>
                <w:szCs w:val="24"/>
                <w:lang w:eastAsia="ru-RU"/>
              </w:rPr>
            </w:pPr>
          </w:p>
          <w:p w:rsidR="00E6221A" w:rsidRDefault="00E6221A" w:rsidP="00E22A06">
            <w:pPr>
              <w:pStyle w:val="ae"/>
              <w:jc w:val="right"/>
              <w:rPr>
                <w:rFonts w:ascii="Times New Roman" w:hAnsi="Times New Roman"/>
                <w:sz w:val="24"/>
                <w:szCs w:val="24"/>
                <w:lang w:eastAsia="ru-RU"/>
              </w:rPr>
            </w:pPr>
            <w:r>
              <w:rPr>
                <w:rFonts w:ascii="Times New Roman" w:hAnsi="Times New Roman"/>
                <w:sz w:val="24"/>
                <w:szCs w:val="24"/>
                <w:lang w:eastAsia="ru-RU"/>
              </w:rPr>
              <w:t>14</w:t>
            </w:r>
          </w:p>
        </w:tc>
      </w:tr>
      <w:tr w:rsidR="00E6221A" w:rsidRPr="00F41993" w:rsidTr="00492393">
        <w:trPr>
          <w:trHeight w:val="601"/>
        </w:trPr>
        <w:tc>
          <w:tcPr>
            <w:tcW w:w="535" w:type="dxa"/>
          </w:tcPr>
          <w:p w:rsidR="00E6221A" w:rsidRPr="00E6221A" w:rsidRDefault="00E6221A" w:rsidP="00E6221A">
            <w:pPr>
              <w:pStyle w:val="Style35"/>
              <w:widowControl/>
              <w:spacing w:line="240" w:lineRule="auto"/>
              <w:ind w:firstLine="0"/>
              <w:rPr>
                <w:lang w:val="en-US"/>
              </w:rPr>
            </w:pPr>
            <w:r>
              <w:rPr>
                <w:lang w:val="en-US"/>
              </w:rPr>
              <w:t>8</w:t>
            </w:r>
            <w:r w:rsidR="00492393">
              <w:rPr>
                <w:lang w:val="en-US"/>
              </w:rPr>
              <w:t>.</w:t>
            </w:r>
          </w:p>
        </w:tc>
        <w:tc>
          <w:tcPr>
            <w:tcW w:w="8999" w:type="dxa"/>
            <w:tcBorders>
              <w:top w:val="dotted" w:sz="4" w:space="0" w:color="auto"/>
              <w:bottom w:val="dotted" w:sz="4" w:space="0" w:color="auto"/>
            </w:tcBorders>
          </w:tcPr>
          <w:p w:rsidR="00E6221A" w:rsidRPr="00EB08E9" w:rsidRDefault="00E6221A" w:rsidP="00E22A06">
            <w:pPr>
              <w:pStyle w:val="Style35"/>
              <w:widowControl/>
              <w:spacing w:line="240" w:lineRule="auto"/>
              <w:ind w:firstLine="0"/>
              <w:rPr>
                <w:b/>
                <w:bCs/>
              </w:rPr>
            </w:pPr>
            <w:r w:rsidRPr="00EB08E9">
              <w:rPr>
                <w:rStyle w:val="FontStyle48"/>
                <w:b w:val="0"/>
              </w:rPr>
              <w:t>Экологические аспекты мероприятий по строительству и реконструкции объектов централизованной системы водоотведения</w:t>
            </w:r>
          </w:p>
        </w:tc>
        <w:tc>
          <w:tcPr>
            <w:tcW w:w="602" w:type="dxa"/>
            <w:tcBorders>
              <w:top w:val="dotted" w:sz="4" w:space="0" w:color="auto"/>
              <w:bottom w:val="dotted" w:sz="4" w:space="0" w:color="auto"/>
            </w:tcBorders>
          </w:tcPr>
          <w:p w:rsidR="00E6221A" w:rsidRDefault="00E6221A" w:rsidP="00E22A06">
            <w:pPr>
              <w:pStyle w:val="ae"/>
              <w:jc w:val="right"/>
              <w:rPr>
                <w:rFonts w:ascii="Times New Roman" w:hAnsi="Times New Roman"/>
                <w:sz w:val="24"/>
                <w:szCs w:val="24"/>
                <w:lang w:eastAsia="ru-RU"/>
              </w:rPr>
            </w:pPr>
          </w:p>
          <w:p w:rsidR="00E6221A" w:rsidRDefault="00E6221A" w:rsidP="00E22A06">
            <w:pPr>
              <w:pStyle w:val="ae"/>
              <w:jc w:val="right"/>
              <w:rPr>
                <w:rFonts w:ascii="Times New Roman" w:hAnsi="Times New Roman"/>
                <w:sz w:val="24"/>
                <w:szCs w:val="24"/>
                <w:lang w:eastAsia="ru-RU"/>
              </w:rPr>
            </w:pPr>
            <w:r>
              <w:rPr>
                <w:rFonts w:ascii="Times New Roman" w:hAnsi="Times New Roman"/>
                <w:sz w:val="24"/>
                <w:szCs w:val="24"/>
                <w:lang w:eastAsia="ru-RU"/>
              </w:rPr>
              <w:t>15</w:t>
            </w:r>
          </w:p>
        </w:tc>
      </w:tr>
      <w:tr w:rsidR="00E6221A" w:rsidRPr="00F41993" w:rsidTr="00492393">
        <w:trPr>
          <w:trHeight w:val="586"/>
        </w:trPr>
        <w:tc>
          <w:tcPr>
            <w:tcW w:w="535" w:type="dxa"/>
          </w:tcPr>
          <w:p w:rsidR="00E6221A" w:rsidRPr="00E6221A" w:rsidRDefault="00E6221A" w:rsidP="00E6221A">
            <w:pPr>
              <w:pStyle w:val="ae"/>
              <w:tabs>
                <w:tab w:val="left" w:pos="426"/>
              </w:tabs>
              <w:jc w:val="both"/>
              <w:rPr>
                <w:rFonts w:ascii="Times New Roman" w:hAnsi="Times New Roman"/>
                <w:sz w:val="24"/>
                <w:szCs w:val="24"/>
                <w:lang w:val="en-US" w:eastAsia="ru-RU"/>
              </w:rPr>
            </w:pPr>
            <w:r>
              <w:rPr>
                <w:rFonts w:ascii="Times New Roman" w:hAnsi="Times New Roman"/>
                <w:sz w:val="24"/>
                <w:szCs w:val="24"/>
                <w:lang w:val="en-US" w:eastAsia="ru-RU"/>
              </w:rPr>
              <w:t>9</w:t>
            </w:r>
            <w:r w:rsidR="00492393">
              <w:rPr>
                <w:rFonts w:ascii="Times New Roman" w:hAnsi="Times New Roman"/>
                <w:sz w:val="24"/>
                <w:szCs w:val="24"/>
                <w:lang w:val="en-US" w:eastAsia="ru-RU"/>
              </w:rPr>
              <w:t>.</w:t>
            </w:r>
          </w:p>
        </w:tc>
        <w:tc>
          <w:tcPr>
            <w:tcW w:w="8999" w:type="dxa"/>
            <w:tcBorders>
              <w:top w:val="dotted" w:sz="4" w:space="0" w:color="auto"/>
              <w:bottom w:val="dotted" w:sz="4" w:space="0" w:color="auto"/>
            </w:tcBorders>
          </w:tcPr>
          <w:p w:rsidR="00E6221A" w:rsidRDefault="00E6221A" w:rsidP="00E22A06">
            <w:pPr>
              <w:pStyle w:val="ae"/>
              <w:tabs>
                <w:tab w:val="left" w:pos="426"/>
              </w:tabs>
              <w:jc w:val="both"/>
              <w:rPr>
                <w:rFonts w:ascii="Times New Roman" w:hAnsi="Times New Roman"/>
                <w:sz w:val="24"/>
                <w:szCs w:val="24"/>
                <w:lang w:eastAsia="ru-RU"/>
              </w:rPr>
            </w:pPr>
            <w:r w:rsidRPr="00EB08E9">
              <w:rPr>
                <w:rStyle w:val="FontStyle48"/>
                <w:b w:val="0"/>
              </w:rPr>
              <w:t>Оценка потребности в капитальных вложениях в строительство, реконструкцию и модернизацию объектов централизованной системы водоотведения</w:t>
            </w:r>
          </w:p>
        </w:tc>
        <w:tc>
          <w:tcPr>
            <w:tcW w:w="602" w:type="dxa"/>
            <w:tcBorders>
              <w:top w:val="dotted" w:sz="4" w:space="0" w:color="auto"/>
              <w:bottom w:val="dotted" w:sz="4" w:space="0" w:color="auto"/>
            </w:tcBorders>
          </w:tcPr>
          <w:p w:rsidR="00E6221A" w:rsidRDefault="00E6221A" w:rsidP="00E22A06">
            <w:pPr>
              <w:pStyle w:val="ae"/>
              <w:jc w:val="right"/>
              <w:rPr>
                <w:rFonts w:ascii="Times New Roman" w:hAnsi="Times New Roman"/>
                <w:sz w:val="24"/>
                <w:szCs w:val="24"/>
                <w:lang w:eastAsia="ru-RU"/>
              </w:rPr>
            </w:pPr>
          </w:p>
          <w:p w:rsidR="00E6221A" w:rsidRDefault="00E6221A" w:rsidP="00E22A06">
            <w:pPr>
              <w:pStyle w:val="ae"/>
              <w:jc w:val="right"/>
              <w:rPr>
                <w:rFonts w:ascii="Times New Roman" w:hAnsi="Times New Roman"/>
                <w:sz w:val="24"/>
                <w:szCs w:val="24"/>
                <w:lang w:eastAsia="ru-RU"/>
              </w:rPr>
            </w:pPr>
            <w:r>
              <w:rPr>
                <w:rFonts w:ascii="Times New Roman" w:hAnsi="Times New Roman"/>
                <w:sz w:val="24"/>
                <w:szCs w:val="24"/>
                <w:lang w:eastAsia="ru-RU"/>
              </w:rPr>
              <w:t>15</w:t>
            </w:r>
          </w:p>
        </w:tc>
      </w:tr>
      <w:tr w:rsidR="00E6221A" w:rsidRPr="00F41993" w:rsidTr="00492393">
        <w:trPr>
          <w:trHeight w:val="286"/>
        </w:trPr>
        <w:tc>
          <w:tcPr>
            <w:tcW w:w="535" w:type="dxa"/>
            <w:tcBorders>
              <w:bottom w:val="nil"/>
            </w:tcBorders>
          </w:tcPr>
          <w:p w:rsidR="00E6221A" w:rsidRPr="00E6221A" w:rsidRDefault="00E6221A" w:rsidP="00E6221A">
            <w:pPr>
              <w:pStyle w:val="ae"/>
              <w:tabs>
                <w:tab w:val="left" w:pos="426"/>
              </w:tabs>
              <w:jc w:val="both"/>
              <w:rPr>
                <w:rFonts w:ascii="Times New Roman" w:hAnsi="Times New Roman"/>
                <w:sz w:val="24"/>
                <w:szCs w:val="24"/>
                <w:lang w:val="en-US" w:eastAsia="ru-RU"/>
              </w:rPr>
            </w:pPr>
            <w:r>
              <w:rPr>
                <w:rFonts w:ascii="Times New Roman" w:hAnsi="Times New Roman"/>
                <w:sz w:val="24"/>
                <w:szCs w:val="24"/>
                <w:lang w:val="en-US" w:eastAsia="ru-RU"/>
              </w:rPr>
              <w:t>10</w:t>
            </w:r>
            <w:r w:rsidR="00492393">
              <w:rPr>
                <w:rFonts w:ascii="Times New Roman" w:hAnsi="Times New Roman"/>
                <w:sz w:val="24"/>
                <w:szCs w:val="24"/>
                <w:lang w:val="en-US" w:eastAsia="ru-RU"/>
              </w:rPr>
              <w:t>.</w:t>
            </w:r>
          </w:p>
        </w:tc>
        <w:tc>
          <w:tcPr>
            <w:tcW w:w="8999" w:type="dxa"/>
            <w:tcBorders>
              <w:top w:val="dotted" w:sz="4" w:space="0" w:color="auto"/>
              <w:bottom w:val="dotted" w:sz="4" w:space="0" w:color="auto"/>
            </w:tcBorders>
          </w:tcPr>
          <w:p w:rsidR="00E6221A" w:rsidRDefault="00E6221A" w:rsidP="00E22A06">
            <w:pPr>
              <w:pStyle w:val="ae"/>
              <w:tabs>
                <w:tab w:val="left" w:pos="426"/>
              </w:tabs>
              <w:jc w:val="both"/>
              <w:rPr>
                <w:rFonts w:ascii="Times New Roman" w:hAnsi="Times New Roman"/>
                <w:sz w:val="24"/>
                <w:szCs w:val="24"/>
                <w:lang w:eastAsia="ru-RU"/>
              </w:rPr>
            </w:pPr>
            <w:r w:rsidRPr="00EB08E9">
              <w:rPr>
                <w:rStyle w:val="FontStyle48"/>
                <w:b w:val="0"/>
              </w:rPr>
              <w:t>Целевые показатели развития централизованной системы водоотведения</w:t>
            </w:r>
          </w:p>
        </w:tc>
        <w:tc>
          <w:tcPr>
            <w:tcW w:w="602" w:type="dxa"/>
            <w:tcBorders>
              <w:top w:val="dotted" w:sz="4" w:space="0" w:color="auto"/>
              <w:bottom w:val="dotted" w:sz="4" w:space="0" w:color="auto"/>
            </w:tcBorders>
          </w:tcPr>
          <w:p w:rsidR="00E6221A" w:rsidRDefault="00E6221A" w:rsidP="00E22A06">
            <w:pPr>
              <w:pStyle w:val="ae"/>
              <w:jc w:val="right"/>
              <w:rPr>
                <w:rFonts w:ascii="Times New Roman" w:hAnsi="Times New Roman"/>
                <w:sz w:val="24"/>
                <w:szCs w:val="24"/>
                <w:lang w:eastAsia="ru-RU"/>
              </w:rPr>
            </w:pPr>
            <w:r>
              <w:rPr>
                <w:rFonts w:ascii="Times New Roman" w:hAnsi="Times New Roman"/>
                <w:sz w:val="24"/>
                <w:szCs w:val="24"/>
                <w:lang w:eastAsia="ru-RU"/>
              </w:rPr>
              <w:t>15</w:t>
            </w:r>
          </w:p>
        </w:tc>
      </w:tr>
      <w:tr w:rsidR="00E6221A" w:rsidRPr="00F41993" w:rsidTr="00492393">
        <w:trPr>
          <w:trHeight w:val="586"/>
        </w:trPr>
        <w:tc>
          <w:tcPr>
            <w:tcW w:w="535" w:type="dxa"/>
            <w:tcBorders>
              <w:bottom w:val="nil"/>
            </w:tcBorders>
          </w:tcPr>
          <w:p w:rsidR="00E6221A" w:rsidRPr="00E6221A" w:rsidRDefault="00E6221A" w:rsidP="00E6221A">
            <w:pPr>
              <w:pStyle w:val="ae"/>
              <w:tabs>
                <w:tab w:val="left" w:pos="426"/>
              </w:tabs>
              <w:jc w:val="both"/>
              <w:rPr>
                <w:rFonts w:ascii="Times New Roman" w:hAnsi="Times New Roman"/>
                <w:sz w:val="24"/>
                <w:szCs w:val="24"/>
                <w:lang w:val="en-US" w:eastAsia="ru-RU"/>
              </w:rPr>
            </w:pPr>
            <w:r>
              <w:rPr>
                <w:rFonts w:ascii="Times New Roman" w:hAnsi="Times New Roman"/>
                <w:sz w:val="24"/>
                <w:szCs w:val="24"/>
                <w:lang w:val="en-US" w:eastAsia="ru-RU"/>
              </w:rPr>
              <w:t>11</w:t>
            </w:r>
            <w:r w:rsidR="00492393">
              <w:rPr>
                <w:rFonts w:ascii="Times New Roman" w:hAnsi="Times New Roman"/>
                <w:sz w:val="24"/>
                <w:szCs w:val="24"/>
                <w:lang w:val="en-US" w:eastAsia="ru-RU"/>
              </w:rPr>
              <w:t>.</w:t>
            </w:r>
          </w:p>
        </w:tc>
        <w:tc>
          <w:tcPr>
            <w:tcW w:w="8999" w:type="dxa"/>
            <w:tcBorders>
              <w:top w:val="dotted" w:sz="4" w:space="0" w:color="auto"/>
              <w:bottom w:val="dotted" w:sz="4" w:space="0" w:color="auto"/>
            </w:tcBorders>
          </w:tcPr>
          <w:p w:rsidR="00E6221A" w:rsidRDefault="00E6221A" w:rsidP="00E22A06">
            <w:pPr>
              <w:pStyle w:val="ae"/>
              <w:tabs>
                <w:tab w:val="left" w:pos="426"/>
              </w:tabs>
              <w:jc w:val="both"/>
              <w:rPr>
                <w:rFonts w:ascii="Times New Roman" w:hAnsi="Times New Roman"/>
                <w:sz w:val="24"/>
                <w:szCs w:val="24"/>
                <w:lang w:eastAsia="ru-RU"/>
              </w:rPr>
            </w:pPr>
            <w:r w:rsidRPr="00E65BFE">
              <w:rPr>
                <w:rStyle w:val="FontStyle54"/>
              </w:rPr>
              <w:t>Перечень выявленных бесхозяйных объектов центральной системы водоотведения и перечень организаций, уполномоченных на их эксплуатацию</w:t>
            </w:r>
          </w:p>
        </w:tc>
        <w:tc>
          <w:tcPr>
            <w:tcW w:w="602" w:type="dxa"/>
            <w:tcBorders>
              <w:top w:val="dotted" w:sz="4" w:space="0" w:color="auto"/>
              <w:bottom w:val="dotted" w:sz="4" w:space="0" w:color="auto"/>
            </w:tcBorders>
          </w:tcPr>
          <w:p w:rsidR="00E6221A" w:rsidRDefault="00E6221A" w:rsidP="00E22A06">
            <w:pPr>
              <w:pStyle w:val="ae"/>
              <w:jc w:val="right"/>
              <w:rPr>
                <w:rFonts w:ascii="Times New Roman" w:hAnsi="Times New Roman"/>
                <w:sz w:val="24"/>
                <w:szCs w:val="24"/>
                <w:lang w:eastAsia="ru-RU"/>
              </w:rPr>
            </w:pPr>
          </w:p>
          <w:p w:rsidR="00E6221A" w:rsidRDefault="00E6221A" w:rsidP="00E22A06">
            <w:pPr>
              <w:pStyle w:val="ae"/>
              <w:jc w:val="right"/>
              <w:rPr>
                <w:rFonts w:ascii="Times New Roman" w:hAnsi="Times New Roman"/>
                <w:sz w:val="24"/>
                <w:szCs w:val="24"/>
                <w:lang w:eastAsia="ru-RU"/>
              </w:rPr>
            </w:pPr>
            <w:r>
              <w:rPr>
                <w:rFonts w:ascii="Times New Roman" w:hAnsi="Times New Roman"/>
                <w:sz w:val="24"/>
                <w:szCs w:val="24"/>
                <w:lang w:eastAsia="ru-RU"/>
              </w:rPr>
              <w:t>15</w:t>
            </w:r>
          </w:p>
        </w:tc>
      </w:tr>
    </w:tbl>
    <w:p w:rsidR="00A60B2C" w:rsidRDefault="00A60B2C" w:rsidP="00E22A06">
      <w:pPr>
        <w:rPr>
          <w:sz w:val="20"/>
          <w:szCs w:val="20"/>
        </w:rPr>
      </w:pPr>
    </w:p>
    <w:p w:rsidR="00A60B2C" w:rsidRDefault="00A60B2C" w:rsidP="00E22A06">
      <w:pPr>
        <w:jc w:val="both"/>
        <w:rPr>
          <w:sz w:val="20"/>
          <w:szCs w:val="20"/>
        </w:rPr>
      </w:pPr>
    </w:p>
    <w:p w:rsidR="00A60B2C" w:rsidRDefault="00A60B2C" w:rsidP="00E22A06">
      <w:pPr>
        <w:jc w:val="both"/>
        <w:rPr>
          <w:sz w:val="20"/>
          <w:szCs w:val="20"/>
        </w:rPr>
      </w:pPr>
    </w:p>
    <w:p w:rsidR="00A60B2C" w:rsidRDefault="00A60B2C" w:rsidP="00E22A06">
      <w:pPr>
        <w:jc w:val="both"/>
        <w:rPr>
          <w:sz w:val="20"/>
          <w:szCs w:val="20"/>
        </w:rPr>
      </w:pPr>
    </w:p>
    <w:p w:rsidR="00A60B2C" w:rsidRDefault="00A60B2C" w:rsidP="00E22A06">
      <w:pPr>
        <w:jc w:val="both"/>
        <w:rPr>
          <w:sz w:val="20"/>
          <w:szCs w:val="20"/>
        </w:rPr>
      </w:pPr>
    </w:p>
    <w:p w:rsidR="00A60B2C" w:rsidRDefault="00A60B2C" w:rsidP="00E22A06">
      <w:pPr>
        <w:jc w:val="both"/>
        <w:rPr>
          <w:sz w:val="20"/>
          <w:szCs w:val="20"/>
        </w:rPr>
      </w:pPr>
    </w:p>
    <w:p w:rsidR="00A60B2C" w:rsidRDefault="00A60B2C" w:rsidP="00E22A06">
      <w:pPr>
        <w:jc w:val="both"/>
        <w:rPr>
          <w:sz w:val="20"/>
          <w:szCs w:val="20"/>
        </w:rPr>
      </w:pPr>
    </w:p>
    <w:p w:rsidR="00A60B2C" w:rsidRDefault="00A60B2C" w:rsidP="00E22A06">
      <w:pPr>
        <w:jc w:val="both"/>
        <w:rPr>
          <w:sz w:val="20"/>
          <w:szCs w:val="20"/>
        </w:rPr>
      </w:pPr>
    </w:p>
    <w:p w:rsidR="00A60B2C" w:rsidRDefault="00A60B2C" w:rsidP="00E22A06">
      <w:pPr>
        <w:jc w:val="both"/>
        <w:rPr>
          <w:sz w:val="20"/>
          <w:szCs w:val="20"/>
        </w:rPr>
      </w:pPr>
    </w:p>
    <w:p w:rsidR="00A60B2C" w:rsidRDefault="00A60B2C" w:rsidP="00E22A06">
      <w:pPr>
        <w:jc w:val="both"/>
        <w:rPr>
          <w:sz w:val="20"/>
          <w:szCs w:val="20"/>
        </w:rPr>
      </w:pPr>
    </w:p>
    <w:p w:rsidR="00A60B2C" w:rsidRDefault="00A60B2C" w:rsidP="00E22A06">
      <w:pPr>
        <w:jc w:val="both"/>
        <w:rPr>
          <w:sz w:val="20"/>
          <w:szCs w:val="20"/>
        </w:rPr>
      </w:pPr>
    </w:p>
    <w:p w:rsidR="00A60B2C" w:rsidRDefault="00A60B2C" w:rsidP="00E22A06">
      <w:pPr>
        <w:jc w:val="both"/>
        <w:rPr>
          <w:sz w:val="20"/>
          <w:szCs w:val="20"/>
        </w:rPr>
      </w:pPr>
    </w:p>
    <w:p w:rsidR="00A60B2C" w:rsidRDefault="00A60B2C" w:rsidP="00E22A06">
      <w:pPr>
        <w:jc w:val="both"/>
        <w:rPr>
          <w:sz w:val="20"/>
          <w:szCs w:val="20"/>
        </w:rPr>
      </w:pPr>
    </w:p>
    <w:p w:rsidR="00A60B2C" w:rsidRDefault="00A60B2C" w:rsidP="00E22A06">
      <w:pPr>
        <w:jc w:val="both"/>
        <w:rPr>
          <w:sz w:val="20"/>
          <w:szCs w:val="20"/>
        </w:rPr>
      </w:pPr>
    </w:p>
    <w:p w:rsidR="00A60B2C" w:rsidRDefault="00A60B2C" w:rsidP="00E22A06">
      <w:pPr>
        <w:jc w:val="both"/>
        <w:rPr>
          <w:sz w:val="20"/>
          <w:szCs w:val="20"/>
        </w:rPr>
      </w:pPr>
    </w:p>
    <w:p w:rsidR="00A60B2C" w:rsidRDefault="00A60B2C" w:rsidP="00E22A06">
      <w:pPr>
        <w:jc w:val="both"/>
        <w:rPr>
          <w:sz w:val="20"/>
          <w:szCs w:val="20"/>
        </w:rPr>
      </w:pPr>
    </w:p>
    <w:p w:rsidR="00A60B2C" w:rsidRDefault="00A60B2C" w:rsidP="00E22A06">
      <w:pPr>
        <w:jc w:val="both"/>
        <w:rPr>
          <w:sz w:val="20"/>
          <w:szCs w:val="20"/>
        </w:rPr>
      </w:pPr>
    </w:p>
    <w:p w:rsidR="00A60B2C" w:rsidRDefault="00A60B2C" w:rsidP="00E22A06">
      <w:pPr>
        <w:jc w:val="both"/>
        <w:rPr>
          <w:sz w:val="20"/>
          <w:szCs w:val="20"/>
        </w:rPr>
      </w:pPr>
    </w:p>
    <w:p w:rsidR="00A60B2C" w:rsidRDefault="00A60B2C" w:rsidP="00E22A06">
      <w:pPr>
        <w:jc w:val="both"/>
        <w:rPr>
          <w:sz w:val="20"/>
          <w:szCs w:val="20"/>
        </w:rPr>
      </w:pPr>
    </w:p>
    <w:p w:rsidR="00A60B2C" w:rsidRDefault="00A60B2C" w:rsidP="00E22A06">
      <w:pPr>
        <w:jc w:val="both"/>
        <w:rPr>
          <w:sz w:val="20"/>
          <w:szCs w:val="20"/>
        </w:rPr>
      </w:pPr>
    </w:p>
    <w:p w:rsidR="00A60B2C" w:rsidRDefault="00A60B2C" w:rsidP="00E22A06">
      <w:pPr>
        <w:jc w:val="both"/>
        <w:rPr>
          <w:sz w:val="20"/>
          <w:szCs w:val="20"/>
        </w:rPr>
      </w:pPr>
    </w:p>
    <w:p w:rsidR="00A60B2C" w:rsidRDefault="00A60B2C" w:rsidP="00E22A06">
      <w:pPr>
        <w:jc w:val="both"/>
        <w:rPr>
          <w:sz w:val="20"/>
          <w:szCs w:val="20"/>
        </w:rPr>
      </w:pPr>
    </w:p>
    <w:p w:rsidR="00A60B2C" w:rsidRDefault="00A60B2C" w:rsidP="00E22A06">
      <w:pPr>
        <w:jc w:val="both"/>
        <w:rPr>
          <w:sz w:val="20"/>
          <w:szCs w:val="20"/>
        </w:rPr>
      </w:pPr>
    </w:p>
    <w:p w:rsidR="00A60B2C" w:rsidRDefault="00A60B2C" w:rsidP="00E22A06">
      <w:pPr>
        <w:jc w:val="both"/>
        <w:rPr>
          <w:sz w:val="20"/>
          <w:szCs w:val="20"/>
        </w:rPr>
      </w:pPr>
    </w:p>
    <w:p w:rsidR="00A60B2C" w:rsidRDefault="00A60B2C" w:rsidP="00E22A06">
      <w:pPr>
        <w:jc w:val="both"/>
        <w:rPr>
          <w:sz w:val="20"/>
          <w:szCs w:val="20"/>
        </w:rPr>
      </w:pPr>
    </w:p>
    <w:p w:rsidR="00A60B2C" w:rsidRDefault="00A60B2C" w:rsidP="00E22A06">
      <w:pPr>
        <w:jc w:val="both"/>
        <w:rPr>
          <w:sz w:val="20"/>
          <w:szCs w:val="20"/>
        </w:rPr>
      </w:pPr>
    </w:p>
    <w:p w:rsidR="00A60B2C" w:rsidRDefault="00A60B2C" w:rsidP="00E22A06">
      <w:pPr>
        <w:jc w:val="both"/>
        <w:rPr>
          <w:sz w:val="20"/>
          <w:szCs w:val="20"/>
        </w:rPr>
      </w:pPr>
    </w:p>
    <w:p w:rsidR="00A60B2C" w:rsidRDefault="00A60B2C" w:rsidP="00E22A06">
      <w:pPr>
        <w:jc w:val="both"/>
        <w:rPr>
          <w:sz w:val="20"/>
          <w:szCs w:val="20"/>
        </w:rPr>
      </w:pPr>
    </w:p>
    <w:p w:rsidR="00A60B2C" w:rsidRDefault="00A60B2C" w:rsidP="00E22A06">
      <w:pPr>
        <w:jc w:val="both"/>
        <w:rPr>
          <w:sz w:val="20"/>
          <w:szCs w:val="20"/>
        </w:rPr>
      </w:pPr>
    </w:p>
    <w:p w:rsidR="00A60B2C" w:rsidRDefault="00A60B2C" w:rsidP="00E22A06">
      <w:pPr>
        <w:jc w:val="both"/>
        <w:rPr>
          <w:sz w:val="20"/>
          <w:szCs w:val="20"/>
        </w:rPr>
      </w:pPr>
    </w:p>
    <w:p w:rsidR="00A60B2C" w:rsidRDefault="00A60B2C" w:rsidP="00E22A06">
      <w:pPr>
        <w:jc w:val="both"/>
        <w:rPr>
          <w:sz w:val="20"/>
          <w:szCs w:val="20"/>
        </w:rPr>
      </w:pPr>
    </w:p>
    <w:p w:rsidR="00A60B2C" w:rsidRDefault="00A60B2C" w:rsidP="00E22A06">
      <w:pPr>
        <w:jc w:val="center"/>
        <w:sectPr w:rsidR="00A60B2C" w:rsidSect="00E123BD">
          <w:pgSz w:w="11900" w:h="16840"/>
          <w:pgMar w:top="680" w:right="567" w:bottom="567" w:left="1440" w:header="0" w:footer="0" w:gutter="0"/>
          <w:pgNumType w:start="3"/>
          <w:cols w:space="720" w:equalWidth="0">
            <w:col w:w="9893"/>
          </w:cols>
        </w:sectPr>
      </w:pPr>
    </w:p>
    <w:p w:rsidR="00A60B2C" w:rsidRPr="00EB08E9" w:rsidRDefault="00AF48FB" w:rsidP="00E22A06">
      <w:pPr>
        <w:pStyle w:val="a4"/>
        <w:numPr>
          <w:ilvl w:val="0"/>
          <w:numId w:val="16"/>
        </w:numPr>
        <w:tabs>
          <w:tab w:val="left" w:pos="4380"/>
        </w:tabs>
        <w:jc w:val="center"/>
        <w:rPr>
          <w:rFonts w:eastAsia="Times New Roman"/>
          <w:b/>
          <w:bCs/>
          <w:sz w:val="24"/>
          <w:szCs w:val="24"/>
        </w:rPr>
      </w:pPr>
      <w:r w:rsidRPr="00EB08E9">
        <w:rPr>
          <w:rFonts w:eastAsia="Times New Roman"/>
          <w:b/>
          <w:bCs/>
          <w:sz w:val="24"/>
          <w:szCs w:val="24"/>
        </w:rPr>
        <w:lastRenderedPageBreak/>
        <w:t>Общие положения</w:t>
      </w:r>
    </w:p>
    <w:p w:rsidR="00A60B2C" w:rsidRDefault="00A60B2C" w:rsidP="00E22A06">
      <w:pPr>
        <w:jc w:val="both"/>
        <w:rPr>
          <w:sz w:val="20"/>
          <w:szCs w:val="20"/>
        </w:rPr>
      </w:pPr>
    </w:p>
    <w:p w:rsidR="00A60B2C" w:rsidRDefault="00AF48FB" w:rsidP="00E22A06">
      <w:pPr>
        <w:ind w:firstLine="708"/>
        <w:jc w:val="both"/>
        <w:rPr>
          <w:sz w:val="20"/>
          <w:szCs w:val="20"/>
        </w:rPr>
      </w:pPr>
      <w:r>
        <w:rPr>
          <w:rFonts w:eastAsia="Times New Roman"/>
          <w:sz w:val="24"/>
          <w:szCs w:val="24"/>
        </w:rPr>
        <w:t>Основанием для актуализации схемы водоснабжения</w:t>
      </w:r>
      <w:r w:rsidR="00BB7C13">
        <w:rPr>
          <w:rFonts w:eastAsia="Times New Roman"/>
          <w:sz w:val="24"/>
          <w:szCs w:val="24"/>
        </w:rPr>
        <w:t xml:space="preserve"> и водоотведения</w:t>
      </w:r>
      <w:r>
        <w:rPr>
          <w:rFonts w:eastAsia="Times New Roman"/>
          <w:sz w:val="24"/>
          <w:szCs w:val="24"/>
        </w:rPr>
        <w:t xml:space="preserve"> </w:t>
      </w:r>
      <w:r w:rsidR="007F689D">
        <w:rPr>
          <w:rFonts w:eastAsia="Times New Roman"/>
          <w:sz w:val="24"/>
          <w:szCs w:val="24"/>
        </w:rPr>
        <w:t>Бектышского</w:t>
      </w:r>
      <w:r>
        <w:rPr>
          <w:rFonts w:eastAsia="Times New Roman"/>
          <w:sz w:val="24"/>
          <w:szCs w:val="24"/>
        </w:rPr>
        <w:t xml:space="preserve"> сельского поселения </w:t>
      </w:r>
      <w:proofErr w:type="spellStart"/>
      <w:r>
        <w:rPr>
          <w:rFonts w:eastAsia="Times New Roman"/>
          <w:sz w:val="24"/>
          <w:szCs w:val="24"/>
        </w:rPr>
        <w:t>Еткульского</w:t>
      </w:r>
      <w:proofErr w:type="spellEnd"/>
      <w:r>
        <w:rPr>
          <w:rFonts w:eastAsia="Times New Roman"/>
          <w:sz w:val="24"/>
          <w:szCs w:val="24"/>
        </w:rPr>
        <w:t xml:space="preserve"> муниципального района Челябинской области является:</w:t>
      </w:r>
    </w:p>
    <w:p w:rsidR="00A60B2C" w:rsidRPr="00D05117" w:rsidRDefault="00AF48FB" w:rsidP="00E22A06">
      <w:pPr>
        <w:pStyle w:val="a4"/>
        <w:numPr>
          <w:ilvl w:val="0"/>
          <w:numId w:val="12"/>
        </w:numPr>
        <w:tabs>
          <w:tab w:val="left" w:pos="284"/>
        </w:tabs>
        <w:ind w:left="0" w:firstLine="0"/>
        <w:jc w:val="both"/>
        <w:rPr>
          <w:rFonts w:eastAsia="Times New Roman"/>
          <w:sz w:val="24"/>
          <w:szCs w:val="24"/>
        </w:rPr>
      </w:pPr>
      <w:r w:rsidRPr="00D05117">
        <w:rPr>
          <w:rFonts w:eastAsia="Times New Roman"/>
          <w:sz w:val="24"/>
          <w:szCs w:val="24"/>
        </w:rPr>
        <w:t>Федеральный закон от 07.12.2011 года № 416 -ФЗ «О  водоснабжении и водоотведении»;</w:t>
      </w:r>
    </w:p>
    <w:p w:rsidR="00A60B2C" w:rsidRPr="00D05117" w:rsidRDefault="00AF48FB" w:rsidP="00E22A06">
      <w:pPr>
        <w:pStyle w:val="a4"/>
        <w:numPr>
          <w:ilvl w:val="0"/>
          <w:numId w:val="12"/>
        </w:numPr>
        <w:tabs>
          <w:tab w:val="left" w:pos="284"/>
          <w:tab w:val="left" w:pos="493"/>
        </w:tabs>
        <w:ind w:left="0" w:firstLine="0"/>
        <w:jc w:val="both"/>
        <w:rPr>
          <w:rFonts w:eastAsia="Times New Roman"/>
          <w:sz w:val="24"/>
          <w:szCs w:val="24"/>
        </w:rPr>
      </w:pPr>
      <w:r w:rsidRPr="00D05117">
        <w:rPr>
          <w:rFonts w:eastAsia="Times New Roman"/>
          <w:sz w:val="24"/>
          <w:szCs w:val="24"/>
        </w:rPr>
        <w:t>Приказ от 21.03.2014г. № 110/</w:t>
      </w:r>
      <w:proofErr w:type="spellStart"/>
      <w:proofErr w:type="gramStart"/>
      <w:r w:rsidRPr="00D05117">
        <w:rPr>
          <w:rFonts w:eastAsia="Times New Roman"/>
          <w:sz w:val="24"/>
          <w:szCs w:val="24"/>
        </w:rPr>
        <w:t>пр</w:t>
      </w:r>
      <w:proofErr w:type="spellEnd"/>
      <w:proofErr w:type="gramEnd"/>
      <w:r w:rsidRPr="00D05117">
        <w:rPr>
          <w:rFonts w:eastAsia="Times New Roman"/>
          <w:sz w:val="24"/>
          <w:szCs w:val="24"/>
        </w:rPr>
        <w:t>, Приказ Министерства строительства и жилищно-коммунального хозяйства РФ "Об утверждении Порядка осуществления мониторинга разработки и утверждения схем водоснабжения и водоотведения";</w:t>
      </w:r>
    </w:p>
    <w:p w:rsidR="00A60B2C" w:rsidRPr="00D05117" w:rsidRDefault="00AF48FB" w:rsidP="00E22A06">
      <w:pPr>
        <w:pStyle w:val="a4"/>
        <w:numPr>
          <w:ilvl w:val="0"/>
          <w:numId w:val="12"/>
        </w:numPr>
        <w:tabs>
          <w:tab w:val="left" w:pos="284"/>
        </w:tabs>
        <w:ind w:left="0" w:firstLine="0"/>
        <w:jc w:val="both"/>
        <w:rPr>
          <w:rFonts w:eastAsia="Times New Roman"/>
          <w:sz w:val="24"/>
          <w:szCs w:val="24"/>
        </w:rPr>
      </w:pPr>
      <w:r w:rsidRPr="00D05117">
        <w:rPr>
          <w:rFonts w:eastAsia="Times New Roman"/>
          <w:sz w:val="24"/>
          <w:szCs w:val="24"/>
        </w:rPr>
        <w:t>Постановление Правительства РФ от 05.09.2013г. № 782 «О схемах водоснабжения и водоотведения»;</w:t>
      </w:r>
    </w:p>
    <w:p w:rsidR="00BC552D" w:rsidRPr="00D05117" w:rsidRDefault="00AF48FB" w:rsidP="00E22A06">
      <w:pPr>
        <w:pStyle w:val="a4"/>
        <w:numPr>
          <w:ilvl w:val="0"/>
          <w:numId w:val="12"/>
        </w:numPr>
        <w:tabs>
          <w:tab w:val="left" w:pos="284"/>
        </w:tabs>
        <w:ind w:left="0" w:firstLine="0"/>
        <w:jc w:val="both"/>
        <w:rPr>
          <w:rFonts w:eastAsia="Times New Roman"/>
          <w:sz w:val="24"/>
          <w:szCs w:val="24"/>
        </w:rPr>
      </w:pPr>
      <w:r w:rsidRPr="00D05117">
        <w:rPr>
          <w:rFonts w:eastAsia="Times New Roman"/>
          <w:sz w:val="24"/>
          <w:szCs w:val="24"/>
        </w:rPr>
        <w:t xml:space="preserve">Программа комплексного развития систем коммунальной инфраструктуры </w:t>
      </w:r>
      <w:proofErr w:type="spellStart"/>
      <w:r w:rsidRPr="00D05117">
        <w:rPr>
          <w:rFonts w:eastAsia="Times New Roman"/>
          <w:sz w:val="24"/>
          <w:szCs w:val="24"/>
        </w:rPr>
        <w:t>Еткульского</w:t>
      </w:r>
      <w:proofErr w:type="spellEnd"/>
      <w:r w:rsidRPr="00D05117">
        <w:rPr>
          <w:rFonts w:eastAsia="Times New Roman"/>
          <w:sz w:val="24"/>
          <w:szCs w:val="24"/>
        </w:rPr>
        <w:t xml:space="preserve"> муниципального района.</w:t>
      </w:r>
    </w:p>
    <w:p w:rsidR="00BC552D" w:rsidRPr="00D05117" w:rsidRDefault="00BC552D" w:rsidP="00E22A06">
      <w:pPr>
        <w:pStyle w:val="a4"/>
        <w:numPr>
          <w:ilvl w:val="0"/>
          <w:numId w:val="12"/>
        </w:numPr>
        <w:tabs>
          <w:tab w:val="left" w:pos="284"/>
        </w:tabs>
        <w:ind w:left="0" w:firstLine="0"/>
        <w:jc w:val="both"/>
        <w:rPr>
          <w:rFonts w:eastAsia="Times New Roman"/>
          <w:sz w:val="24"/>
          <w:szCs w:val="24"/>
        </w:rPr>
      </w:pPr>
      <w:r w:rsidRPr="00D05117">
        <w:rPr>
          <w:rFonts w:eastAsia="Times New Roman"/>
          <w:sz w:val="24"/>
          <w:szCs w:val="24"/>
        </w:rPr>
        <w:t>Генеральный план поселения.</w:t>
      </w:r>
    </w:p>
    <w:p w:rsidR="00A60B2C" w:rsidRDefault="00AF48FB" w:rsidP="00E22A06">
      <w:pPr>
        <w:ind w:firstLine="720"/>
        <w:jc w:val="both"/>
        <w:rPr>
          <w:rFonts w:eastAsia="Times New Roman"/>
          <w:sz w:val="24"/>
          <w:szCs w:val="24"/>
        </w:rPr>
      </w:pPr>
      <w:r>
        <w:rPr>
          <w:rFonts w:eastAsia="Times New Roman"/>
          <w:sz w:val="24"/>
          <w:szCs w:val="24"/>
        </w:rPr>
        <w:t>Схема водоснабжения</w:t>
      </w:r>
      <w:r w:rsidR="00103CE9">
        <w:rPr>
          <w:rFonts w:eastAsia="Times New Roman"/>
          <w:sz w:val="24"/>
          <w:szCs w:val="24"/>
        </w:rPr>
        <w:t xml:space="preserve"> </w:t>
      </w:r>
      <w:r>
        <w:rPr>
          <w:rFonts w:eastAsia="Times New Roman"/>
          <w:sz w:val="24"/>
          <w:szCs w:val="24"/>
        </w:rPr>
        <w:t>— документ, содержащий материалы по обоснованию эффективного и безопасного функционирования систем водоснабжения, их развития с учетом правового регулирования в области энергосбережения и повышения энергетической эффективности, санитарной и экологической безопасности.</w:t>
      </w:r>
    </w:p>
    <w:p w:rsidR="00A60B2C" w:rsidRDefault="00A60B2C" w:rsidP="00E22A06">
      <w:pPr>
        <w:jc w:val="both"/>
        <w:rPr>
          <w:sz w:val="20"/>
          <w:szCs w:val="20"/>
        </w:rPr>
      </w:pPr>
    </w:p>
    <w:p w:rsidR="00A60B2C" w:rsidRDefault="00AF48FB" w:rsidP="00E22A06">
      <w:pPr>
        <w:numPr>
          <w:ilvl w:val="0"/>
          <w:numId w:val="2"/>
        </w:numPr>
        <w:tabs>
          <w:tab w:val="left" w:pos="1820"/>
        </w:tabs>
        <w:ind w:left="1820" w:hanging="358"/>
        <w:jc w:val="center"/>
        <w:rPr>
          <w:rFonts w:eastAsia="Times New Roman"/>
          <w:b/>
          <w:bCs/>
          <w:sz w:val="24"/>
          <w:szCs w:val="24"/>
        </w:rPr>
      </w:pPr>
      <w:r>
        <w:rPr>
          <w:rFonts w:eastAsia="Times New Roman"/>
          <w:b/>
          <w:bCs/>
          <w:sz w:val="24"/>
          <w:szCs w:val="24"/>
        </w:rPr>
        <w:t>Цели и задачи разработки схемы водоснабжения</w:t>
      </w:r>
      <w:r w:rsidR="00B42695">
        <w:rPr>
          <w:rFonts w:eastAsia="Times New Roman"/>
          <w:b/>
          <w:bCs/>
          <w:sz w:val="24"/>
          <w:szCs w:val="24"/>
        </w:rPr>
        <w:t xml:space="preserve"> и </w:t>
      </w:r>
      <w:r w:rsidR="00A172BA">
        <w:rPr>
          <w:rFonts w:eastAsia="Times New Roman"/>
          <w:b/>
          <w:bCs/>
          <w:sz w:val="24"/>
          <w:szCs w:val="24"/>
        </w:rPr>
        <w:t>водоотведения</w:t>
      </w:r>
    </w:p>
    <w:p w:rsidR="00A60B2C" w:rsidRDefault="00A60B2C" w:rsidP="00E22A06">
      <w:pPr>
        <w:jc w:val="both"/>
        <w:rPr>
          <w:sz w:val="20"/>
          <w:szCs w:val="20"/>
        </w:rPr>
      </w:pPr>
    </w:p>
    <w:p w:rsidR="00A60B2C" w:rsidRDefault="00AF48FB" w:rsidP="00E22A06">
      <w:pPr>
        <w:ind w:firstLine="720"/>
        <w:jc w:val="both"/>
        <w:rPr>
          <w:rFonts w:eastAsia="Times New Roman"/>
          <w:sz w:val="24"/>
          <w:szCs w:val="24"/>
        </w:rPr>
      </w:pPr>
      <w:r>
        <w:rPr>
          <w:rFonts w:eastAsia="Times New Roman"/>
          <w:sz w:val="24"/>
          <w:szCs w:val="24"/>
        </w:rPr>
        <w:t>Схема водоснабжения поселения — документ, содержащий материалы по обоснованию эффективного и безопасного функционирования систем водоснабжения, их развития с учетом правового регулирования в области энергосбережения и повышения энергетической эффективности, санитарной и экологической безопасности.</w:t>
      </w:r>
    </w:p>
    <w:p w:rsidR="00A172BA" w:rsidRDefault="00A172BA" w:rsidP="00E22A06">
      <w:pPr>
        <w:ind w:firstLine="720"/>
        <w:jc w:val="both"/>
        <w:rPr>
          <w:rFonts w:eastAsia="Times New Roman"/>
          <w:sz w:val="24"/>
          <w:szCs w:val="24"/>
        </w:rPr>
      </w:pPr>
    </w:p>
    <w:p w:rsidR="00A172BA" w:rsidRDefault="00A172BA" w:rsidP="00170165">
      <w:pPr>
        <w:tabs>
          <w:tab w:val="left" w:pos="284"/>
          <w:tab w:val="left" w:pos="567"/>
        </w:tabs>
        <w:ind w:firstLine="426"/>
        <w:jc w:val="both"/>
        <w:rPr>
          <w:sz w:val="24"/>
          <w:szCs w:val="24"/>
        </w:rPr>
      </w:pPr>
      <w:r w:rsidRPr="007E44F2">
        <w:rPr>
          <w:sz w:val="24"/>
          <w:szCs w:val="24"/>
        </w:rPr>
        <w:t xml:space="preserve">1) водоотведение - прием, транспортировка и очистка сточных вод с использованием </w:t>
      </w:r>
      <w:r>
        <w:rPr>
          <w:sz w:val="24"/>
          <w:szCs w:val="24"/>
        </w:rPr>
        <w:t xml:space="preserve">                                    </w:t>
      </w:r>
      <w:r w:rsidRPr="007E44F2">
        <w:rPr>
          <w:sz w:val="24"/>
          <w:szCs w:val="24"/>
        </w:rPr>
        <w:t>централизованной системы водоотведения;</w:t>
      </w:r>
    </w:p>
    <w:p w:rsidR="00170165" w:rsidRDefault="00170165" w:rsidP="00170165">
      <w:pPr>
        <w:tabs>
          <w:tab w:val="left" w:pos="284"/>
        </w:tabs>
        <w:ind w:firstLine="426"/>
        <w:jc w:val="both"/>
        <w:rPr>
          <w:rFonts w:eastAsia="Times New Roman"/>
          <w:sz w:val="24"/>
          <w:szCs w:val="24"/>
        </w:rPr>
      </w:pPr>
    </w:p>
    <w:p w:rsidR="00A60B2C" w:rsidRDefault="00A172BA" w:rsidP="00170165">
      <w:pPr>
        <w:tabs>
          <w:tab w:val="left" w:pos="284"/>
        </w:tabs>
        <w:ind w:firstLine="426"/>
        <w:jc w:val="both"/>
        <w:rPr>
          <w:rFonts w:eastAsia="Times New Roman"/>
          <w:sz w:val="24"/>
          <w:szCs w:val="24"/>
        </w:rPr>
      </w:pPr>
      <w:r>
        <w:rPr>
          <w:rFonts w:eastAsia="Times New Roman"/>
          <w:sz w:val="24"/>
          <w:szCs w:val="24"/>
        </w:rPr>
        <w:t xml:space="preserve">2) </w:t>
      </w:r>
      <w:r w:rsidR="00AF48FB">
        <w:rPr>
          <w:rFonts w:eastAsia="Times New Roman"/>
          <w:sz w:val="24"/>
          <w:szCs w:val="24"/>
        </w:rPr>
        <w:t>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170165" w:rsidRDefault="00170165" w:rsidP="00170165">
      <w:pPr>
        <w:tabs>
          <w:tab w:val="left" w:pos="284"/>
          <w:tab w:val="left" w:pos="589"/>
        </w:tabs>
        <w:ind w:firstLine="426"/>
        <w:jc w:val="both"/>
        <w:rPr>
          <w:rFonts w:eastAsia="Times New Roman"/>
          <w:sz w:val="24"/>
          <w:szCs w:val="24"/>
        </w:rPr>
      </w:pPr>
    </w:p>
    <w:p w:rsidR="00A60B2C" w:rsidRDefault="00A172BA" w:rsidP="00170165">
      <w:pPr>
        <w:tabs>
          <w:tab w:val="left" w:pos="284"/>
          <w:tab w:val="left" w:pos="589"/>
        </w:tabs>
        <w:ind w:firstLine="426"/>
        <w:jc w:val="both"/>
        <w:rPr>
          <w:rFonts w:eastAsia="Times New Roman"/>
          <w:sz w:val="24"/>
          <w:szCs w:val="24"/>
        </w:rPr>
      </w:pPr>
      <w:r>
        <w:rPr>
          <w:rFonts w:eastAsia="Times New Roman"/>
          <w:sz w:val="24"/>
          <w:szCs w:val="24"/>
        </w:rPr>
        <w:t xml:space="preserve">3) </w:t>
      </w:r>
      <w:r w:rsidR="00AF48FB">
        <w:rPr>
          <w:rFonts w:eastAsia="Times New Roman"/>
          <w:sz w:val="24"/>
          <w:szCs w:val="24"/>
        </w:rPr>
        <w:t>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170165" w:rsidRDefault="00170165" w:rsidP="00170165">
      <w:pPr>
        <w:tabs>
          <w:tab w:val="left" w:pos="284"/>
          <w:tab w:val="left" w:pos="531"/>
        </w:tabs>
        <w:ind w:firstLine="426"/>
        <w:jc w:val="both"/>
        <w:rPr>
          <w:rFonts w:eastAsia="Times New Roman"/>
          <w:sz w:val="24"/>
          <w:szCs w:val="24"/>
        </w:rPr>
      </w:pPr>
    </w:p>
    <w:p w:rsidR="00A60B2C" w:rsidRDefault="00A172BA" w:rsidP="00170165">
      <w:pPr>
        <w:tabs>
          <w:tab w:val="left" w:pos="284"/>
          <w:tab w:val="left" w:pos="531"/>
        </w:tabs>
        <w:ind w:firstLine="426"/>
        <w:jc w:val="both"/>
        <w:rPr>
          <w:rFonts w:eastAsia="Times New Roman"/>
          <w:sz w:val="24"/>
          <w:szCs w:val="24"/>
        </w:rPr>
      </w:pPr>
      <w:r>
        <w:rPr>
          <w:rFonts w:eastAsia="Times New Roman"/>
          <w:sz w:val="24"/>
          <w:szCs w:val="24"/>
        </w:rPr>
        <w:t xml:space="preserve">4) </w:t>
      </w:r>
      <w:r w:rsidR="00AF48FB">
        <w:rPr>
          <w:rFonts w:eastAsia="Times New Roman"/>
          <w:sz w:val="24"/>
          <w:szCs w:val="24"/>
        </w:rPr>
        <w:t xml:space="preserve">Скважина — </w:t>
      </w:r>
      <w:r w:rsidR="00AF48FB">
        <w:rPr>
          <w:rFonts w:eastAsia="Times New Roman"/>
          <w:sz w:val="24"/>
          <w:szCs w:val="24"/>
          <w:u w:val="single"/>
        </w:rPr>
        <w:t>горная выработка</w:t>
      </w:r>
      <w:r w:rsidR="00AF48FB">
        <w:rPr>
          <w:rFonts w:eastAsia="Times New Roman"/>
          <w:sz w:val="24"/>
          <w:szCs w:val="24"/>
        </w:rPr>
        <w:t xml:space="preserve"> круглого сечения, пробуренная с поверхности земли или с подземной выработки без доступа человека к забою под любым углом к </w:t>
      </w:r>
      <w:r w:rsidR="00AF48FB">
        <w:rPr>
          <w:rFonts w:eastAsia="Times New Roman"/>
          <w:sz w:val="24"/>
          <w:szCs w:val="24"/>
          <w:u w:val="single"/>
        </w:rPr>
        <w:t>горизонту</w:t>
      </w:r>
      <w:r w:rsidR="00AF48FB">
        <w:rPr>
          <w:rFonts w:eastAsia="Times New Roman"/>
          <w:sz w:val="24"/>
          <w:szCs w:val="24"/>
        </w:rPr>
        <w:t>, диаметр которой много меньше ее глубины.</w:t>
      </w:r>
    </w:p>
    <w:p w:rsidR="00BE1AA0" w:rsidRDefault="00BE1AA0" w:rsidP="00E22A06">
      <w:pPr>
        <w:rPr>
          <w:rFonts w:eastAsia="Times New Roman"/>
          <w:sz w:val="24"/>
          <w:szCs w:val="24"/>
        </w:rPr>
      </w:pPr>
    </w:p>
    <w:p w:rsidR="00BE1AA0" w:rsidRDefault="00BE1AA0" w:rsidP="00E22A06">
      <w:pPr>
        <w:jc w:val="center"/>
        <w:rPr>
          <w:rFonts w:eastAsia="Times New Roman"/>
          <w:sz w:val="24"/>
          <w:szCs w:val="24"/>
        </w:rPr>
      </w:pPr>
      <w:r>
        <w:rPr>
          <w:rFonts w:eastAsia="Times New Roman"/>
          <w:sz w:val="24"/>
          <w:szCs w:val="24"/>
        </w:rPr>
        <w:t>Основные цели и задачи схемы водоснабжения:</w:t>
      </w:r>
    </w:p>
    <w:p w:rsidR="00BE1AA0" w:rsidRDefault="00BE1AA0" w:rsidP="00E22A06">
      <w:pPr>
        <w:jc w:val="both"/>
        <w:rPr>
          <w:sz w:val="20"/>
          <w:szCs w:val="20"/>
        </w:rPr>
      </w:pPr>
    </w:p>
    <w:p w:rsidR="00A60B2C" w:rsidRPr="00E123BD" w:rsidRDefault="00AF48FB" w:rsidP="00E22A06">
      <w:pPr>
        <w:pStyle w:val="a4"/>
        <w:numPr>
          <w:ilvl w:val="0"/>
          <w:numId w:val="15"/>
        </w:numPr>
        <w:tabs>
          <w:tab w:val="left" w:pos="284"/>
          <w:tab w:val="left" w:pos="567"/>
        </w:tabs>
        <w:ind w:left="0" w:firstLine="426"/>
        <w:jc w:val="both"/>
        <w:rPr>
          <w:sz w:val="20"/>
          <w:szCs w:val="20"/>
        </w:rPr>
      </w:pPr>
      <w:r w:rsidRPr="00E123BD">
        <w:rPr>
          <w:rFonts w:eastAsia="Times New Roman"/>
          <w:sz w:val="24"/>
          <w:szCs w:val="24"/>
        </w:rPr>
        <w:t>определение долгосрочной перспективы развития системы водоснабжения, обеспечения надежного водоснабжения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внедрения энергосберегающих технологий;</w:t>
      </w:r>
    </w:p>
    <w:p w:rsidR="00A60B2C" w:rsidRDefault="00BC552D" w:rsidP="00E22A06">
      <w:pPr>
        <w:numPr>
          <w:ilvl w:val="0"/>
          <w:numId w:val="15"/>
        </w:numPr>
        <w:tabs>
          <w:tab w:val="left" w:pos="284"/>
          <w:tab w:val="left" w:pos="567"/>
        </w:tabs>
        <w:ind w:left="0" w:firstLine="426"/>
        <w:jc w:val="both"/>
        <w:rPr>
          <w:rFonts w:ascii="Symbol" w:eastAsia="Symbol" w:hAnsi="Symbol" w:cs="Symbol"/>
          <w:sz w:val="20"/>
          <w:szCs w:val="20"/>
        </w:rPr>
      </w:pPr>
      <w:r>
        <w:rPr>
          <w:rFonts w:eastAsia="Times New Roman"/>
          <w:sz w:val="24"/>
          <w:szCs w:val="24"/>
        </w:rPr>
        <w:t>о</w:t>
      </w:r>
      <w:r w:rsidR="00AF48FB">
        <w:rPr>
          <w:rFonts w:eastAsia="Times New Roman"/>
          <w:sz w:val="24"/>
          <w:szCs w:val="24"/>
        </w:rPr>
        <w:t>пределение возможности подключения к сетям водоснабжения объекта капитального строительства и организации, обязанной при наличии технической возможности произвести такое подключение;</w:t>
      </w:r>
    </w:p>
    <w:p w:rsidR="00A60B2C" w:rsidRDefault="00AF48FB" w:rsidP="00E22A06">
      <w:pPr>
        <w:numPr>
          <w:ilvl w:val="0"/>
          <w:numId w:val="15"/>
        </w:numPr>
        <w:tabs>
          <w:tab w:val="left" w:pos="284"/>
          <w:tab w:val="left" w:pos="567"/>
        </w:tabs>
        <w:ind w:left="0" w:firstLine="426"/>
        <w:jc w:val="both"/>
        <w:rPr>
          <w:rFonts w:ascii="Symbol" w:eastAsia="Symbol" w:hAnsi="Symbol" w:cs="Symbol"/>
          <w:sz w:val="20"/>
          <w:szCs w:val="20"/>
        </w:rPr>
      </w:pPr>
      <w:r>
        <w:rPr>
          <w:rFonts w:eastAsia="Times New Roman"/>
          <w:sz w:val="24"/>
          <w:szCs w:val="24"/>
        </w:rPr>
        <w:t>повышение надежности работы систем водоснабжения в соответствии с нормативными требованиями;</w:t>
      </w:r>
    </w:p>
    <w:p w:rsidR="00A60B2C" w:rsidRDefault="00AF48FB" w:rsidP="00E22A06">
      <w:pPr>
        <w:numPr>
          <w:ilvl w:val="0"/>
          <w:numId w:val="15"/>
        </w:numPr>
        <w:tabs>
          <w:tab w:val="left" w:pos="284"/>
          <w:tab w:val="left" w:pos="567"/>
        </w:tabs>
        <w:ind w:left="0" w:firstLine="426"/>
        <w:jc w:val="both"/>
        <w:rPr>
          <w:rFonts w:ascii="Symbol" w:eastAsia="Symbol" w:hAnsi="Symbol" w:cs="Symbol"/>
          <w:sz w:val="20"/>
          <w:szCs w:val="20"/>
        </w:rPr>
      </w:pPr>
      <w:r>
        <w:rPr>
          <w:rFonts w:eastAsia="Times New Roman"/>
          <w:sz w:val="24"/>
          <w:szCs w:val="24"/>
        </w:rPr>
        <w:t>минимизация затрат на водоснабжение в расчете на каждого потребителя в долгосрочной перспективе;</w:t>
      </w:r>
    </w:p>
    <w:p w:rsidR="00A60B2C" w:rsidRDefault="00116D1E" w:rsidP="00E22A06">
      <w:pPr>
        <w:numPr>
          <w:ilvl w:val="0"/>
          <w:numId w:val="15"/>
        </w:numPr>
        <w:tabs>
          <w:tab w:val="left" w:pos="284"/>
          <w:tab w:val="left" w:pos="567"/>
        </w:tabs>
        <w:ind w:left="0" w:firstLine="426"/>
        <w:jc w:val="both"/>
        <w:rPr>
          <w:rFonts w:ascii="Symbol" w:eastAsia="Symbol" w:hAnsi="Symbol" w:cs="Symbol"/>
          <w:sz w:val="20"/>
          <w:szCs w:val="20"/>
        </w:rPr>
      </w:pPr>
      <w:r w:rsidRPr="00116D1E">
        <w:rPr>
          <w:rFonts w:eastAsia="Times New Roman"/>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485.45pt;margin-top:14.75pt;width:18.35pt;height:18.15pt;z-index:251659264;mso-width-relative:margin;mso-height-relative:margin" filled="f" stroked="f">
            <v:textbox>
              <w:txbxContent>
                <w:p w:rsidR="0087333B" w:rsidRPr="00E22A06" w:rsidRDefault="0087333B" w:rsidP="00E22A06">
                  <w:pPr>
                    <w:rPr>
                      <w:sz w:val="20"/>
                      <w:szCs w:val="20"/>
                    </w:rPr>
                  </w:pPr>
                  <w:r w:rsidRPr="00E22A06">
                    <w:rPr>
                      <w:sz w:val="20"/>
                      <w:szCs w:val="20"/>
                    </w:rPr>
                    <w:t>3</w:t>
                  </w:r>
                </w:p>
              </w:txbxContent>
            </v:textbox>
          </v:shape>
        </w:pict>
      </w:r>
      <w:r w:rsidR="00AF48FB">
        <w:rPr>
          <w:rFonts w:eastAsia="Times New Roman"/>
          <w:sz w:val="24"/>
          <w:szCs w:val="24"/>
        </w:rPr>
        <w:t xml:space="preserve">обеспечение жителей </w:t>
      </w:r>
      <w:r w:rsidR="00103CE9">
        <w:rPr>
          <w:rFonts w:eastAsia="Times New Roman"/>
          <w:sz w:val="24"/>
          <w:szCs w:val="24"/>
        </w:rPr>
        <w:t>Бектышского</w:t>
      </w:r>
      <w:r w:rsidR="00AF48FB">
        <w:rPr>
          <w:rFonts w:eastAsia="Times New Roman"/>
          <w:sz w:val="24"/>
          <w:szCs w:val="24"/>
        </w:rPr>
        <w:t xml:space="preserve"> сельского поселения водоснабжением;</w:t>
      </w:r>
    </w:p>
    <w:p w:rsidR="00A60B2C" w:rsidRDefault="00AF48FB" w:rsidP="00E22A06">
      <w:pPr>
        <w:numPr>
          <w:ilvl w:val="0"/>
          <w:numId w:val="15"/>
        </w:numPr>
        <w:tabs>
          <w:tab w:val="left" w:pos="284"/>
          <w:tab w:val="left" w:pos="567"/>
          <w:tab w:val="left" w:pos="680"/>
        </w:tabs>
        <w:ind w:left="0" w:firstLine="426"/>
        <w:jc w:val="both"/>
        <w:rPr>
          <w:rFonts w:ascii="Symbol" w:eastAsia="Symbol" w:hAnsi="Symbol" w:cs="Symbol"/>
          <w:sz w:val="20"/>
          <w:szCs w:val="20"/>
        </w:rPr>
      </w:pPr>
      <w:r>
        <w:rPr>
          <w:rFonts w:eastAsia="Times New Roman"/>
          <w:sz w:val="24"/>
          <w:szCs w:val="24"/>
        </w:rPr>
        <w:lastRenderedPageBreak/>
        <w:t>строительство новых объектов производственного и другого назначения, используемых в сфере водоснабжения сельского поселения;</w:t>
      </w:r>
    </w:p>
    <w:p w:rsidR="00A60B2C" w:rsidRDefault="00AF48FB" w:rsidP="00E22A06">
      <w:pPr>
        <w:numPr>
          <w:ilvl w:val="0"/>
          <w:numId w:val="15"/>
        </w:numPr>
        <w:tabs>
          <w:tab w:val="left" w:pos="284"/>
          <w:tab w:val="left" w:pos="567"/>
        </w:tabs>
        <w:ind w:left="0" w:firstLine="426"/>
        <w:jc w:val="both"/>
        <w:rPr>
          <w:rFonts w:ascii="Symbol" w:eastAsia="Symbol" w:hAnsi="Symbol" w:cs="Symbol"/>
          <w:sz w:val="20"/>
          <w:szCs w:val="20"/>
        </w:rPr>
      </w:pPr>
      <w:r>
        <w:rPr>
          <w:rFonts w:eastAsia="Times New Roman"/>
          <w:sz w:val="24"/>
          <w:szCs w:val="24"/>
        </w:rPr>
        <w:t>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w:t>
      </w:r>
    </w:p>
    <w:p w:rsidR="00BF5ACE" w:rsidRDefault="00BF5ACE" w:rsidP="00E22A06">
      <w:pPr>
        <w:pStyle w:val="a4"/>
        <w:ind w:left="0"/>
        <w:jc w:val="both"/>
        <w:rPr>
          <w:rFonts w:ascii="Symbol" w:eastAsia="Symbol" w:hAnsi="Symbol" w:cs="Symbol"/>
          <w:sz w:val="20"/>
          <w:szCs w:val="20"/>
        </w:rPr>
      </w:pPr>
    </w:p>
    <w:p w:rsidR="00A60B2C" w:rsidRDefault="00AF48FB" w:rsidP="00170165">
      <w:pPr>
        <w:numPr>
          <w:ilvl w:val="0"/>
          <w:numId w:val="4"/>
        </w:numPr>
        <w:tabs>
          <w:tab w:val="left" w:pos="142"/>
        </w:tabs>
        <w:ind w:left="284" w:hanging="237"/>
        <w:jc w:val="center"/>
        <w:rPr>
          <w:rFonts w:eastAsia="Times New Roman"/>
          <w:b/>
          <w:bCs/>
          <w:sz w:val="24"/>
          <w:szCs w:val="24"/>
        </w:rPr>
      </w:pPr>
      <w:r>
        <w:rPr>
          <w:rFonts w:eastAsia="Times New Roman"/>
          <w:b/>
          <w:bCs/>
          <w:sz w:val="24"/>
          <w:szCs w:val="24"/>
        </w:rPr>
        <w:t xml:space="preserve">Характеристика </w:t>
      </w:r>
      <w:r w:rsidR="00103CE9">
        <w:rPr>
          <w:rFonts w:eastAsia="Times New Roman"/>
          <w:b/>
          <w:bCs/>
          <w:sz w:val="24"/>
          <w:szCs w:val="24"/>
        </w:rPr>
        <w:t>Бектышского</w:t>
      </w:r>
      <w:r w:rsidR="00C65CBA">
        <w:rPr>
          <w:rFonts w:eastAsia="Times New Roman"/>
          <w:b/>
          <w:bCs/>
          <w:sz w:val="24"/>
          <w:szCs w:val="24"/>
        </w:rPr>
        <w:t xml:space="preserve"> </w:t>
      </w:r>
      <w:r>
        <w:rPr>
          <w:rFonts w:eastAsia="Times New Roman"/>
          <w:b/>
          <w:bCs/>
          <w:sz w:val="24"/>
          <w:szCs w:val="24"/>
        </w:rPr>
        <w:t>сельского поселения</w:t>
      </w:r>
    </w:p>
    <w:p w:rsidR="00D334E5" w:rsidRDefault="00D334E5" w:rsidP="00E22A06">
      <w:pPr>
        <w:tabs>
          <w:tab w:val="left" w:pos="2540"/>
        </w:tabs>
        <w:jc w:val="both"/>
        <w:rPr>
          <w:rFonts w:eastAsia="Times New Roman"/>
          <w:b/>
          <w:bCs/>
          <w:sz w:val="24"/>
          <w:szCs w:val="24"/>
        </w:rPr>
      </w:pPr>
    </w:p>
    <w:p w:rsidR="008C6F91" w:rsidRDefault="00103CE9" w:rsidP="00E22A06">
      <w:pPr>
        <w:shd w:val="clear" w:color="auto" w:fill="FFFFFF"/>
        <w:ind w:firstLine="720"/>
        <w:jc w:val="both"/>
        <w:rPr>
          <w:color w:val="000000"/>
          <w:sz w:val="24"/>
          <w:szCs w:val="24"/>
        </w:rPr>
      </w:pPr>
      <w:proofErr w:type="spellStart"/>
      <w:r w:rsidRPr="00D334E5">
        <w:rPr>
          <w:color w:val="000000"/>
          <w:sz w:val="24"/>
          <w:szCs w:val="24"/>
        </w:rPr>
        <w:t>Бектышское</w:t>
      </w:r>
      <w:proofErr w:type="spellEnd"/>
      <w:r w:rsidRPr="00D334E5">
        <w:rPr>
          <w:color w:val="000000"/>
          <w:sz w:val="24"/>
          <w:szCs w:val="24"/>
        </w:rPr>
        <w:t xml:space="preserve"> </w:t>
      </w:r>
      <w:r w:rsidR="008C6F91" w:rsidRPr="00D334E5">
        <w:rPr>
          <w:color w:val="000000"/>
          <w:sz w:val="24"/>
          <w:szCs w:val="24"/>
        </w:rPr>
        <w:t xml:space="preserve"> сельское поселение входит в состав «Совета муниципальных образований Челябинской области» и явл</w:t>
      </w:r>
      <w:r w:rsidR="00D334E5">
        <w:rPr>
          <w:color w:val="000000"/>
          <w:sz w:val="24"/>
          <w:szCs w:val="24"/>
        </w:rPr>
        <w:t>яется муниципальным образование</w:t>
      </w:r>
      <w:r w:rsidR="008C6F91" w:rsidRPr="00D334E5">
        <w:rPr>
          <w:color w:val="000000"/>
          <w:sz w:val="24"/>
          <w:szCs w:val="24"/>
        </w:rPr>
        <w:t xml:space="preserve">, входящим в состав муниципальных образований </w:t>
      </w:r>
      <w:proofErr w:type="spellStart"/>
      <w:r w:rsidR="008C6F91" w:rsidRPr="00D334E5">
        <w:rPr>
          <w:color w:val="000000"/>
          <w:sz w:val="24"/>
          <w:szCs w:val="24"/>
        </w:rPr>
        <w:t>Еткульского</w:t>
      </w:r>
      <w:proofErr w:type="spellEnd"/>
      <w:r w:rsidR="008C6F91" w:rsidRPr="00D334E5">
        <w:rPr>
          <w:color w:val="000000"/>
          <w:sz w:val="24"/>
          <w:szCs w:val="24"/>
        </w:rPr>
        <w:t xml:space="preserve"> муниципального района.</w:t>
      </w:r>
    </w:p>
    <w:p w:rsidR="00BC552D" w:rsidRPr="00C65CBA" w:rsidRDefault="00BC552D" w:rsidP="00E22A06">
      <w:pPr>
        <w:shd w:val="clear" w:color="auto" w:fill="FFFFFF"/>
        <w:ind w:firstLine="720"/>
        <w:jc w:val="both"/>
        <w:rPr>
          <w:color w:val="000000"/>
          <w:sz w:val="24"/>
          <w:szCs w:val="24"/>
        </w:rPr>
      </w:pPr>
      <w:r w:rsidRPr="00D334E5">
        <w:rPr>
          <w:color w:val="000000"/>
          <w:sz w:val="24"/>
          <w:szCs w:val="24"/>
        </w:rPr>
        <w:t xml:space="preserve">Площадь </w:t>
      </w:r>
      <w:r>
        <w:rPr>
          <w:color w:val="000000"/>
          <w:sz w:val="24"/>
          <w:szCs w:val="24"/>
        </w:rPr>
        <w:t xml:space="preserve">поселка </w:t>
      </w:r>
      <w:proofErr w:type="spellStart"/>
      <w:r>
        <w:rPr>
          <w:color w:val="000000"/>
          <w:sz w:val="24"/>
          <w:szCs w:val="24"/>
        </w:rPr>
        <w:t>Бектыш</w:t>
      </w:r>
      <w:proofErr w:type="spellEnd"/>
      <w:r w:rsidRPr="00D334E5">
        <w:rPr>
          <w:color w:val="000000"/>
          <w:sz w:val="24"/>
          <w:szCs w:val="24"/>
        </w:rPr>
        <w:t xml:space="preserve"> составляет 2,6  кв. к</w:t>
      </w:r>
      <w:r w:rsidRPr="00C65CBA">
        <w:rPr>
          <w:color w:val="000000"/>
          <w:sz w:val="24"/>
          <w:szCs w:val="24"/>
        </w:rPr>
        <w:t xml:space="preserve">м. </w:t>
      </w:r>
      <w:proofErr w:type="gramStart"/>
      <w:r w:rsidRPr="00C65CBA">
        <w:rPr>
          <w:color w:val="000000"/>
          <w:sz w:val="24"/>
          <w:szCs w:val="24"/>
        </w:rPr>
        <w:t>Расположен</w:t>
      </w:r>
      <w:proofErr w:type="gramEnd"/>
      <w:r w:rsidRPr="00C65CBA">
        <w:rPr>
          <w:color w:val="000000"/>
          <w:sz w:val="24"/>
          <w:szCs w:val="24"/>
        </w:rPr>
        <w:t xml:space="preserve"> </w:t>
      </w:r>
      <w:proofErr w:type="spellStart"/>
      <w:r w:rsidRPr="00C65CBA">
        <w:rPr>
          <w:color w:val="000000"/>
          <w:sz w:val="24"/>
          <w:szCs w:val="24"/>
        </w:rPr>
        <w:t>Бектыш</w:t>
      </w:r>
      <w:proofErr w:type="spellEnd"/>
      <w:r w:rsidRPr="00C65CBA">
        <w:rPr>
          <w:color w:val="000000"/>
          <w:sz w:val="24"/>
          <w:szCs w:val="24"/>
        </w:rPr>
        <w:t xml:space="preserve"> в северо-западной части района у границы с территорией города Коркино и </w:t>
      </w:r>
      <w:proofErr w:type="spellStart"/>
      <w:r w:rsidRPr="00C65CBA">
        <w:rPr>
          <w:color w:val="000000"/>
          <w:sz w:val="24"/>
          <w:szCs w:val="24"/>
        </w:rPr>
        <w:t>Еткульского</w:t>
      </w:r>
      <w:proofErr w:type="spellEnd"/>
      <w:r w:rsidRPr="00C65CBA">
        <w:rPr>
          <w:color w:val="000000"/>
          <w:sz w:val="24"/>
          <w:szCs w:val="24"/>
        </w:rPr>
        <w:t xml:space="preserve"> района. Поселок связан автомобильной дорогой  твердого покрытия с городом Коркино. Расстояние до районного центра с. Еткуль – 2</w:t>
      </w:r>
      <w:r>
        <w:rPr>
          <w:color w:val="000000"/>
          <w:sz w:val="24"/>
          <w:szCs w:val="24"/>
        </w:rPr>
        <w:t>0</w:t>
      </w:r>
      <w:r w:rsidRPr="00C65CBA">
        <w:rPr>
          <w:color w:val="000000"/>
          <w:sz w:val="24"/>
          <w:szCs w:val="24"/>
        </w:rPr>
        <w:t xml:space="preserve"> км, до областного центра – </w:t>
      </w:r>
      <w:smartTag w:uri="urn:schemas-microsoft-com:office:smarttags" w:element="metricconverter">
        <w:smartTagPr>
          <w:attr w:name="ProductID" w:val="40 км"/>
        </w:smartTagPr>
        <w:r w:rsidRPr="00C65CBA">
          <w:rPr>
            <w:color w:val="000000"/>
            <w:sz w:val="24"/>
            <w:szCs w:val="24"/>
          </w:rPr>
          <w:t>40 км</w:t>
        </w:r>
      </w:smartTag>
      <w:r w:rsidRPr="00C65CBA">
        <w:rPr>
          <w:color w:val="000000"/>
          <w:sz w:val="24"/>
          <w:szCs w:val="24"/>
        </w:rPr>
        <w:t>.</w:t>
      </w:r>
      <w:r>
        <w:rPr>
          <w:color w:val="000000"/>
          <w:sz w:val="24"/>
          <w:szCs w:val="24"/>
        </w:rPr>
        <w:t xml:space="preserve"> </w:t>
      </w:r>
      <w:r w:rsidR="00B7530F">
        <w:rPr>
          <w:color w:val="000000"/>
          <w:sz w:val="24"/>
          <w:szCs w:val="24"/>
        </w:rPr>
        <w:t>На территории Бектышского сельского поселения находится озеро.</w:t>
      </w:r>
    </w:p>
    <w:p w:rsidR="006F6C41" w:rsidRPr="00D334E5" w:rsidRDefault="006F6C41" w:rsidP="00E22A06">
      <w:pPr>
        <w:shd w:val="clear" w:color="auto" w:fill="FFFFFF"/>
        <w:ind w:firstLine="720"/>
        <w:jc w:val="both"/>
        <w:rPr>
          <w:color w:val="000000"/>
          <w:sz w:val="24"/>
          <w:szCs w:val="24"/>
        </w:rPr>
      </w:pPr>
      <w:proofErr w:type="spellStart"/>
      <w:r w:rsidRPr="00D334E5">
        <w:rPr>
          <w:sz w:val="24"/>
          <w:szCs w:val="24"/>
        </w:rPr>
        <w:t>Бектыш</w:t>
      </w:r>
      <w:proofErr w:type="spellEnd"/>
      <w:r w:rsidRPr="00D334E5">
        <w:rPr>
          <w:color w:val="000000"/>
          <w:sz w:val="24"/>
          <w:szCs w:val="24"/>
        </w:rPr>
        <w:t xml:space="preserve"> – поселок. Это центр и единственный населенный пункт сельского совета  Бектышского сельского поселения </w:t>
      </w:r>
      <w:proofErr w:type="spellStart"/>
      <w:r w:rsidRPr="00D334E5">
        <w:rPr>
          <w:color w:val="000000"/>
          <w:sz w:val="24"/>
          <w:szCs w:val="24"/>
        </w:rPr>
        <w:t>Еткульского</w:t>
      </w:r>
      <w:proofErr w:type="spellEnd"/>
      <w:r w:rsidRPr="00D334E5">
        <w:rPr>
          <w:color w:val="000000"/>
          <w:sz w:val="24"/>
          <w:szCs w:val="24"/>
        </w:rPr>
        <w:t xml:space="preserve"> района.</w:t>
      </w:r>
    </w:p>
    <w:p w:rsidR="00170165" w:rsidRDefault="00170165" w:rsidP="00E22A06">
      <w:pPr>
        <w:shd w:val="clear" w:color="auto" w:fill="FFFFFF"/>
        <w:ind w:firstLine="720"/>
        <w:jc w:val="both"/>
        <w:rPr>
          <w:color w:val="000000"/>
          <w:sz w:val="24"/>
          <w:szCs w:val="24"/>
        </w:rPr>
      </w:pPr>
    </w:p>
    <w:p w:rsidR="00D334E5" w:rsidRDefault="00B7530F" w:rsidP="00E22A06">
      <w:pPr>
        <w:shd w:val="clear" w:color="auto" w:fill="FFFFFF"/>
        <w:ind w:firstLine="720"/>
        <w:jc w:val="both"/>
        <w:rPr>
          <w:color w:val="000000"/>
          <w:sz w:val="24"/>
          <w:szCs w:val="24"/>
        </w:rPr>
      </w:pPr>
      <w:r>
        <w:rPr>
          <w:color w:val="000000"/>
          <w:sz w:val="24"/>
          <w:szCs w:val="24"/>
        </w:rPr>
        <w:t>Демографическая ситуация поселения на 01.01.20</w:t>
      </w:r>
      <w:r w:rsidR="001B7811">
        <w:rPr>
          <w:color w:val="000000"/>
          <w:sz w:val="24"/>
          <w:szCs w:val="24"/>
        </w:rPr>
        <w:t>20</w:t>
      </w:r>
      <w:r>
        <w:rPr>
          <w:color w:val="000000"/>
          <w:sz w:val="24"/>
          <w:szCs w:val="24"/>
        </w:rPr>
        <w:t xml:space="preserve"> г. составила</w:t>
      </w:r>
      <w:r w:rsidR="008C6F91" w:rsidRPr="00D334E5">
        <w:rPr>
          <w:color w:val="000000"/>
          <w:sz w:val="24"/>
          <w:szCs w:val="24"/>
        </w:rPr>
        <w:t xml:space="preserve"> </w:t>
      </w:r>
      <w:r w:rsidR="00103CE9" w:rsidRPr="00D334E5">
        <w:rPr>
          <w:color w:val="000000"/>
          <w:sz w:val="24"/>
          <w:szCs w:val="24"/>
        </w:rPr>
        <w:t>8</w:t>
      </w:r>
      <w:r w:rsidR="009F6869">
        <w:rPr>
          <w:color w:val="000000"/>
          <w:sz w:val="24"/>
          <w:szCs w:val="24"/>
        </w:rPr>
        <w:t>2</w:t>
      </w:r>
      <w:r w:rsidR="00103CE9" w:rsidRPr="00D334E5">
        <w:rPr>
          <w:color w:val="000000"/>
          <w:sz w:val="24"/>
          <w:szCs w:val="24"/>
        </w:rPr>
        <w:t xml:space="preserve">0 </w:t>
      </w:r>
      <w:r w:rsidR="008C6F91" w:rsidRPr="00D334E5">
        <w:rPr>
          <w:color w:val="000000"/>
          <w:sz w:val="24"/>
          <w:szCs w:val="24"/>
        </w:rPr>
        <w:t>ч</w:t>
      </w:r>
      <w:r w:rsidR="00103CE9" w:rsidRPr="00D334E5">
        <w:rPr>
          <w:color w:val="000000"/>
          <w:sz w:val="24"/>
          <w:szCs w:val="24"/>
        </w:rPr>
        <w:t>еловек</w:t>
      </w:r>
      <w:r>
        <w:rPr>
          <w:color w:val="000000"/>
          <w:sz w:val="24"/>
          <w:szCs w:val="24"/>
        </w:rPr>
        <w:t>,</w:t>
      </w:r>
      <w:r w:rsidR="008C6F91" w:rsidRPr="00D334E5">
        <w:rPr>
          <w:color w:val="000000"/>
          <w:sz w:val="24"/>
          <w:szCs w:val="24"/>
        </w:rPr>
        <w:t xml:space="preserve"> </w:t>
      </w:r>
      <w:r w:rsidR="00D334E5">
        <w:rPr>
          <w:color w:val="000000"/>
          <w:sz w:val="24"/>
          <w:szCs w:val="24"/>
        </w:rPr>
        <w:t>и</w:t>
      </w:r>
      <w:r w:rsidR="008C6F91" w:rsidRPr="00D334E5">
        <w:rPr>
          <w:color w:val="000000"/>
          <w:sz w:val="24"/>
          <w:szCs w:val="24"/>
        </w:rPr>
        <w:t>з них:</w:t>
      </w:r>
    </w:p>
    <w:p w:rsidR="009C14D8" w:rsidRDefault="009C14D8" w:rsidP="00E22A06">
      <w:pPr>
        <w:shd w:val="clear" w:color="auto" w:fill="FFFFFF"/>
        <w:ind w:left="284"/>
        <w:jc w:val="both"/>
        <w:rPr>
          <w:color w:val="000000"/>
          <w:sz w:val="24"/>
          <w:szCs w:val="24"/>
        </w:rPr>
      </w:pPr>
      <w:r>
        <w:rPr>
          <w:color w:val="000000"/>
          <w:sz w:val="24"/>
          <w:szCs w:val="24"/>
        </w:rPr>
        <w:t xml:space="preserve">- взрослое население – </w:t>
      </w:r>
      <w:r w:rsidR="009F6869">
        <w:rPr>
          <w:color w:val="000000"/>
          <w:sz w:val="24"/>
          <w:szCs w:val="24"/>
        </w:rPr>
        <w:t>358</w:t>
      </w:r>
      <w:r>
        <w:rPr>
          <w:color w:val="000000"/>
          <w:sz w:val="24"/>
          <w:szCs w:val="24"/>
        </w:rPr>
        <w:t xml:space="preserve"> человека</w:t>
      </w:r>
    </w:p>
    <w:p w:rsidR="008C6F91" w:rsidRPr="00D334E5" w:rsidRDefault="008C6F91" w:rsidP="00E22A06">
      <w:pPr>
        <w:shd w:val="clear" w:color="auto" w:fill="FFFFFF"/>
        <w:ind w:left="284"/>
        <w:jc w:val="both"/>
        <w:rPr>
          <w:color w:val="000000"/>
          <w:sz w:val="24"/>
          <w:szCs w:val="24"/>
        </w:rPr>
      </w:pPr>
      <w:r w:rsidRPr="00D334E5">
        <w:rPr>
          <w:color w:val="000000"/>
          <w:sz w:val="24"/>
          <w:szCs w:val="24"/>
        </w:rPr>
        <w:t>- дети от 0 до 18 –</w:t>
      </w:r>
      <w:r w:rsidR="00103CE9" w:rsidRPr="00D334E5">
        <w:rPr>
          <w:color w:val="000000"/>
          <w:sz w:val="24"/>
          <w:szCs w:val="24"/>
        </w:rPr>
        <w:t xml:space="preserve"> 1</w:t>
      </w:r>
      <w:r w:rsidR="009F6869">
        <w:rPr>
          <w:color w:val="000000"/>
          <w:sz w:val="24"/>
          <w:szCs w:val="24"/>
        </w:rPr>
        <w:t>81</w:t>
      </w:r>
      <w:r w:rsidR="009C14D8">
        <w:rPr>
          <w:color w:val="000000"/>
          <w:sz w:val="24"/>
          <w:szCs w:val="24"/>
        </w:rPr>
        <w:t xml:space="preserve"> </w:t>
      </w:r>
      <w:r w:rsidRPr="00D334E5">
        <w:rPr>
          <w:color w:val="000000"/>
          <w:sz w:val="24"/>
          <w:szCs w:val="24"/>
        </w:rPr>
        <w:t>человек</w:t>
      </w:r>
    </w:p>
    <w:p w:rsidR="008C6F91" w:rsidRDefault="008C6F91" w:rsidP="00E22A06">
      <w:pPr>
        <w:shd w:val="clear" w:color="auto" w:fill="FFFFFF"/>
        <w:ind w:left="284"/>
        <w:jc w:val="both"/>
        <w:rPr>
          <w:color w:val="000000"/>
          <w:sz w:val="24"/>
          <w:szCs w:val="24"/>
        </w:rPr>
      </w:pPr>
      <w:r w:rsidRPr="00D334E5">
        <w:rPr>
          <w:color w:val="000000"/>
          <w:sz w:val="24"/>
          <w:szCs w:val="24"/>
        </w:rPr>
        <w:t>- пенсионеры</w:t>
      </w:r>
      <w:r w:rsidR="00103CE9" w:rsidRPr="00D334E5">
        <w:rPr>
          <w:color w:val="000000"/>
          <w:sz w:val="24"/>
          <w:szCs w:val="24"/>
        </w:rPr>
        <w:t xml:space="preserve"> - 2</w:t>
      </w:r>
      <w:r w:rsidR="009F6869">
        <w:rPr>
          <w:color w:val="000000"/>
          <w:sz w:val="24"/>
          <w:szCs w:val="24"/>
        </w:rPr>
        <w:t>81</w:t>
      </w:r>
      <w:r w:rsidRPr="00D334E5">
        <w:rPr>
          <w:color w:val="000000"/>
          <w:sz w:val="24"/>
          <w:szCs w:val="24"/>
        </w:rPr>
        <w:t xml:space="preserve"> человек</w:t>
      </w:r>
    </w:p>
    <w:p w:rsidR="00D334E5" w:rsidRDefault="00D334E5" w:rsidP="00E22A06">
      <w:pPr>
        <w:shd w:val="clear" w:color="auto" w:fill="FFFFFF"/>
        <w:ind w:left="284"/>
        <w:jc w:val="both"/>
        <w:rPr>
          <w:color w:val="000000"/>
          <w:sz w:val="24"/>
          <w:szCs w:val="24"/>
        </w:rPr>
      </w:pPr>
      <w:r w:rsidRPr="00D334E5">
        <w:rPr>
          <w:color w:val="000000"/>
          <w:sz w:val="24"/>
          <w:szCs w:val="24"/>
        </w:rPr>
        <w:t>- в том числе по месту пребывания –</w:t>
      </w:r>
      <w:r w:rsidR="00592311">
        <w:rPr>
          <w:color w:val="000000"/>
          <w:sz w:val="24"/>
          <w:szCs w:val="24"/>
        </w:rPr>
        <w:t xml:space="preserve"> 1</w:t>
      </w:r>
      <w:r w:rsidR="009F6869">
        <w:rPr>
          <w:color w:val="000000"/>
          <w:sz w:val="24"/>
          <w:szCs w:val="24"/>
        </w:rPr>
        <w:t>0</w:t>
      </w:r>
      <w:r w:rsidR="00592311">
        <w:rPr>
          <w:color w:val="000000"/>
          <w:sz w:val="24"/>
          <w:szCs w:val="24"/>
        </w:rPr>
        <w:t xml:space="preserve"> </w:t>
      </w:r>
      <w:r w:rsidRPr="00D334E5">
        <w:rPr>
          <w:color w:val="000000"/>
          <w:sz w:val="24"/>
          <w:szCs w:val="24"/>
        </w:rPr>
        <w:t>чел</w:t>
      </w:r>
      <w:r>
        <w:rPr>
          <w:color w:val="000000"/>
          <w:sz w:val="24"/>
          <w:szCs w:val="24"/>
        </w:rPr>
        <w:t>овек</w:t>
      </w:r>
    </w:p>
    <w:p w:rsidR="00170165" w:rsidRDefault="00170165" w:rsidP="00E22A06">
      <w:pPr>
        <w:ind w:left="284"/>
        <w:jc w:val="both"/>
        <w:rPr>
          <w:color w:val="000000"/>
          <w:sz w:val="24"/>
          <w:szCs w:val="24"/>
        </w:rPr>
      </w:pPr>
    </w:p>
    <w:p w:rsidR="008C6F91" w:rsidRPr="00D334E5" w:rsidRDefault="008C6F91" w:rsidP="00E22A06">
      <w:pPr>
        <w:ind w:left="284"/>
        <w:jc w:val="both"/>
        <w:rPr>
          <w:color w:val="000000"/>
          <w:sz w:val="24"/>
          <w:szCs w:val="24"/>
        </w:rPr>
      </w:pPr>
      <w:r w:rsidRPr="00D334E5">
        <w:rPr>
          <w:color w:val="000000"/>
          <w:sz w:val="24"/>
          <w:szCs w:val="24"/>
        </w:rPr>
        <w:t xml:space="preserve">На территории </w:t>
      </w:r>
      <w:r w:rsidR="00103CE9" w:rsidRPr="00D334E5">
        <w:rPr>
          <w:color w:val="000000"/>
          <w:sz w:val="24"/>
          <w:szCs w:val="24"/>
        </w:rPr>
        <w:t>Бектышского</w:t>
      </w:r>
      <w:r w:rsidRPr="00D334E5">
        <w:rPr>
          <w:color w:val="000000"/>
          <w:sz w:val="24"/>
          <w:szCs w:val="24"/>
        </w:rPr>
        <w:t xml:space="preserve"> сельского поселения расположено </w:t>
      </w:r>
    </w:p>
    <w:p w:rsidR="008C6F91" w:rsidRPr="00D334E5" w:rsidRDefault="008C6F91" w:rsidP="00E22A06">
      <w:pPr>
        <w:ind w:left="284"/>
        <w:jc w:val="both"/>
        <w:rPr>
          <w:color w:val="000000"/>
          <w:sz w:val="24"/>
          <w:szCs w:val="24"/>
        </w:rPr>
      </w:pPr>
      <w:r w:rsidRPr="00D334E5">
        <w:rPr>
          <w:color w:val="000000"/>
          <w:sz w:val="24"/>
          <w:szCs w:val="24"/>
        </w:rPr>
        <w:t xml:space="preserve"> - предприятие ООО «</w:t>
      </w:r>
      <w:proofErr w:type="spellStart"/>
      <w:r w:rsidR="00103CE9" w:rsidRPr="00D334E5">
        <w:rPr>
          <w:color w:val="000000"/>
          <w:sz w:val="24"/>
          <w:szCs w:val="24"/>
        </w:rPr>
        <w:t>Бектыш</w:t>
      </w:r>
      <w:proofErr w:type="spellEnd"/>
      <w:r w:rsidRPr="00D334E5">
        <w:rPr>
          <w:color w:val="000000"/>
          <w:sz w:val="24"/>
          <w:szCs w:val="24"/>
        </w:rPr>
        <w:t xml:space="preserve">» на нем работают жители п. </w:t>
      </w:r>
      <w:proofErr w:type="spellStart"/>
      <w:r w:rsidR="00103CE9" w:rsidRPr="00D334E5">
        <w:rPr>
          <w:color w:val="000000"/>
          <w:sz w:val="24"/>
          <w:szCs w:val="24"/>
        </w:rPr>
        <w:t>Бектыш</w:t>
      </w:r>
      <w:proofErr w:type="spellEnd"/>
      <w:r w:rsidRPr="00D334E5">
        <w:rPr>
          <w:color w:val="000000"/>
          <w:sz w:val="24"/>
          <w:szCs w:val="24"/>
        </w:rPr>
        <w:t xml:space="preserve"> в количестве </w:t>
      </w:r>
      <w:r w:rsidR="00103CE9" w:rsidRPr="00D334E5">
        <w:rPr>
          <w:color w:val="000000"/>
          <w:sz w:val="24"/>
          <w:szCs w:val="24"/>
        </w:rPr>
        <w:t>3</w:t>
      </w:r>
      <w:r w:rsidRPr="00D334E5">
        <w:rPr>
          <w:color w:val="000000"/>
          <w:sz w:val="24"/>
          <w:szCs w:val="24"/>
        </w:rPr>
        <w:t>0 чел</w:t>
      </w:r>
      <w:r w:rsidR="00D334E5">
        <w:rPr>
          <w:color w:val="000000"/>
          <w:sz w:val="24"/>
          <w:szCs w:val="24"/>
        </w:rPr>
        <w:t>овек</w:t>
      </w:r>
      <w:r w:rsidRPr="00D334E5">
        <w:rPr>
          <w:color w:val="000000"/>
          <w:sz w:val="24"/>
          <w:szCs w:val="24"/>
        </w:rPr>
        <w:t xml:space="preserve"> остальное работоспособное население работает в </w:t>
      </w:r>
      <w:proofErr w:type="gramStart"/>
      <w:r w:rsidRPr="00D334E5">
        <w:rPr>
          <w:color w:val="000000"/>
          <w:sz w:val="24"/>
          <w:szCs w:val="24"/>
        </w:rPr>
        <w:t>г</w:t>
      </w:r>
      <w:proofErr w:type="gramEnd"/>
      <w:r w:rsidRPr="00D334E5">
        <w:rPr>
          <w:color w:val="000000"/>
          <w:sz w:val="24"/>
          <w:szCs w:val="24"/>
        </w:rPr>
        <w:t>. Коркино, г. Челябинске и в др. местах.</w:t>
      </w:r>
    </w:p>
    <w:p w:rsidR="008C6F91" w:rsidRDefault="008C6F91" w:rsidP="00E22A06">
      <w:pPr>
        <w:ind w:left="284"/>
        <w:jc w:val="both"/>
        <w:rPr>
          <w:sz w:val="24"/>
          <w:szCs w:val="24"/>
        </w:rPr>
      </w:pPr>
      <w:r w:rsidRPr="00D334E5">
        <w:rPr>
          <w:sz w:val="24"/>
          <w:szCs w:val="24"/>
        </w:rPr>
        <w:t xml:space="preserve">- администрация; </w:t>
      </w:r>
      <w:proofErr w:type="gramStart"/>
      <w:r w:rsidRPr="00D334E5">
        <w:rPr>
          <w:sz w:val="24"/>
          <w:szCs w:val="24"/>
        </w:rPr>
        <w:t>-д</w:t>
      </w:r>
      <w:proofErr w:type="gramEnd"/>
      <w:r w:rsidRPr="00D334E5">
        <w:rPr>
          <w:sz w:val="24"/>
          <w:szCs w:val="24"/>
        </w:rPr>
        <w:t xml:space="preserve">етский сад с количеством детей </w:t>
      </w:r>
      <w:r w:rsidR="00103CE9" w:rsidRPr="00D334E5">
        <w:rPr>
          <w:sz w:val="24"/>
          <w:szCs w:val="24"/>
        </w:rPr>
        <w:t>35</w:t>
      </w:r>
      <w:r w:rsidRPr="00D334E5">
        <w:rPr>
          <w:sz w:val="24"/>
          <w:szCs w:val="24"/>
        </w:rPr>
        <w:t xml:space="preserve"> человек;</w:t>
      </w:r>
      <w:r w:rsidR="00D334E5">
        <w:rPr>
          <w:sz w:val="24"/>
          <w:szCs w:val="24"/>
        </w:rPr>
        <w:t xml:space="preserve"> </w:t>
      </w:r>
      <w:r w:rsidR="00103CE9" w:rsidRPr="00D334E5">
        <w:rPr>
          <w:sz w:val="24"/>
          <w:szCs w:val="24"/>
        </w:rPr>
        <w:t>-Ф</w:t>
      </w:r>
      <w:r w:rsidRPr="00D334E5">
        <w:rPr>
          <w:sz w:val="24"/>
          <w:szCs w:val="24"/>
        </w:rPr>
        <w:t>АП;  -магазин</w:t>
      </w:r>
      <w:r w:rsidR="00103CE9" w:rsidRPr="00D334E5">
        <w:rPr>
          <w:sz w:val="24"/>
          <w:szCs w:val="24"/>
        </w:rPr>
        <w:t>ы</w:t>
      </w:r>
      <w:r w:rsidRPr="00D334E5">
        <w:rPr>
          <w:sz w:val="24"/>
          <w:szCs w:val="24"/>
        </w:rPr>
        <w:t xml:space="preserve">; </w:t>
      </w:r>
    </w:p>
    <w:p w:rsidR="00170165" w:rsidRDefault="00170165" w:rsidP="00E22A06">
      <w:pPr>
        <w:ind w:firstLine="720"/>
        <w:jc w:val="both"/>
        <w:rPr>
          <w:sz w:val="24"/>
          <w:szCs w:val="24"/>
        </w:rPr>
      </w:pPr>
    </w:p>
    <w:p w:rsidR="00C65CBA" w:rsidRPr="00D334E5" w:rsidRDefault="00C65CBA" w:rsidP="00E22A06">
      <w:pPr>
        <w:ind w:firstLine="720"/>
        <w:jc w:val="both"/>
        <w:rPr>
          <w:sz w:val="24"/>
          <w:szCs w:val="24"/>
        </w:rPr>
      </w:pPr>
      <w:r>
        <w:rPr>
          <w:sz w:val="24"/>
          <w:szCs w:val="24"/>
        </w:rPr>
        <w:t>Застройка поселения представлена одноэтажными домовладениями, имеются многоквартирные дома.</w:t>
      </w:r>
    </w:p>
    <w:p w:rsidR="008C6F91" w:rsidRPr="00D334E5" w:rsidRDefault="008C6F91" w:rsidP="00E22A06">
      <w:pPr>
        <w:jc w:val="both"/>
        <w:rPr>
          <w:sz w:val="24"/>
          <w:szCs w:val="24"/>
        </w:rPr>
      </w:pPr>
      <w:r w:rsidRPr="00D334E5">
        <w:rPr>
          <w:sz w:val="24"/>
          <w:szCs w:val="24"/>
        </w:rPr>
        <w:t>Количество улиц -</w:t>
      </w:r>
      <w:r w:rsidR="00592311">
        <w:rPr>
          <w:sz w:val="24"/>
          <w:szCs w:val="24"/>
        </w:rPr>
        <w:t>10</w:t>
      </w:r>
      <w:r w:rsidRPr="00D334E5">
        <w:rPr>
          <w:sz w:val="24"/>
          <w:szCs w:val="24"/>
        </w:rPr>
        <w:t>;</w:t>
      </w:r>
      <w:r w:rsidR="00592311">
        <w:rPr>
          <w:sz w:val="24"/>
          <w:szCs w:val="24"/>
        </w:rPr>
        <w:t xml:space="preserve"> переулков – 5;</w:t>
      </w:r>
    </w:p>
    <w:p w:rsidR="00592311" w:rsidRDefault="008C6F91" w:rsidP="00E22A06">
      <w:pPr>
        <w:jc w:val="both"/>
        <w:rPr>
          <w:sz w:val="24"/>
          <w:szCs w:val="24"/>
        </w:rPr>
      </w:pPr>
      <w:r w:rsidRPr="00D334E5">
        <w:rPr>
          <w:sz w:val="24"/>
          <w:szCs w:val="24"/>
        </w:rPr>
        <w:t>Количество домов</w:t>
      </w:r>
      <w:r w:rsidR="00592311">
        <w:rPr>
          <w:sz w:val="24"/>
          <w:szCs w:val="24"/>
        </w:rPr>
        <w:t xml:space="preserve"> – 36</w:t>
      </w:r>
      <w:r w:rsidR="006C5286">
        <w:rPr>
          <w:sz w:val="24"/>
          <w:szCs w:val="24"/>
        </w:rPr>
        <w:t>7</w:t>
      </w:r>
      <w:r w:rsidR="00592311">
        <w:rPr>
          <w:sz w:val="24"/>
          <w:szCs w:val="24"/>
        </w:rPr>
        <w:t>, из них:</w:t>
      </w:r>
    </w:p>
    <w:p w:rsidR="008C6F91" w:rsidRDefault="008C6F91" w:rsidP="00E22A06">
      <w:pPr>
        <w:ind w:left="284"/>
        <w:jc w:val="both"/>
        <w:rPr>
          <w:sz w:val="24"/>
          <w:szCs w:val="24"/>
        </w:rPr>
      </w:pPr>
      <w:r w:rsidRPr="00D334E5">
        <w:rPr>
          <w:sz w:val="24"/>
          <w:szCs w:val="24"/>
        </w:rPr>
        <w:t xml:space="preserve">- </w:t>
      </w:r>
      <w:proofErr w:type="spellStart"/>
      <w:r w:rsidRPr="00D334E5">
        <w:rPr>
          <w:sz w:val="24"/>
          <w:szCs w:val="24"/>
        </w:rPr>
        <w:t>кот</w:t>
      </w:r>
      <w:r w:rsidR="009C14D8">
        <w:rPr>
          <w:sz w:val="24"/>
          <w:szCs w:val="24"/>
        </w:rPr>
        <w:t>теджного</w:t>
      </w:r>
      <w:proofErr w:type="spellEnd"/>
      <w:r w:rsidR="009C14D8">
        <w:rPr>
          <w:sz w:val="24"/>
          <w:szCs w:val="24"/>
        </w:rPr>
        <w:t xml:space="preserve"> типа (</w:t>
      </w:r>
      <w:r w:rsidRPr="00D334E5">
        <w:rPr>
          <w:sz w:val="24"/>
          <w:szCs w:val="24"/>
        </w:rPr>
        <w:t xml:space="preserve">2-х </w:t>
      </w:r>
      <w:proofErr w:type="gramStart"/>
      <w:r w:rsidRPr="00D334E5">
        <w:rPr>
          <w:sz w:val="24"/>
          <w:szCs w:val="24"/>
        </w:rPr>
        <w:t>квартирные</w:t>
      </w:r>
      <w:proofErr w:type="gramEnd"/>
      <w:r w:rsidRPr="00D334E5">
        <w:rPr>
          <w:sz w:val="24"/>
          <w:szCs w:val="24"/>
        </w:rPr>
        <w:t xml:space="preserve">) - </w:t>
      </w:r>
      <w:r w:rsidR="00C803AA">
        <w:rPr>
          <w:sz w:val="24"/>
          <w:szCs w:val="24"/>
        </w:rPr>
        <w:t>59</w:t>
      </w:r>
      <w:r w:rsidRPr="00D334E5">
        <w:rPr>
          <w:sz w:val="24"/>
          <w:szCs w:val="24"/>
        </w:rPr>
        <w:t>;</w:t>
      </w:r>
    </w:p>
    <w:p w:rsidR="00C803AA" w:rsidRPr="00D334E5" w:rsidRDefault="00C803AA" w:rsidP="00E22A06">
      <w:pPr>
        <w:ind w:left="284"/>
        <w:jc w:val="both"/>
        <w:rPr>
          <w:sz w:val="24"/>
          <w:szCs w:val="24"/>
        </w:rPr>
      </w:pPr>
      <w:r w:rsidRPr="00D334E5">
        <w:rPr>
          <w:sz w:val="24"/>
          <w:szCs w:val="24"/>
        </w:rPr>
        <w:t xml:space="preserve">- </w:t>
      </w:r>
      <w:proofErr w:type="spellStart"/>
      <w:r w:rsidRPr="00D334E5">
        <w:rPr>
          <w:sz w:val="24"/>
          <w:szCs w:val="24"/>
        </w:rPr>
        <w:t>кот</w:t>
      </w:r>
      <w:r w:rsidR="009C14D8">
        <w:rPr>
          <w:sz w:val="24"/>
          <w:szCs w:val="24"/>
        </w:rPr>
        <w:t>теджного</w:t>
      </w:r>
      <w:proofErr w:type="spellEnd"/>
      <w:r w:rsidR="009C14D8">
        <w:rPr>
          <w:sz w:val="24"/>
          <w:szCs w:val="24"/>
        </w:rPr>
        <w:t xml:space="preserve"> типа (</w:t>
      </w:r>
      <w:r>
        <w:rPr>
          <w:sz w:val="24"/>
          <w:szCs w:val="24"/>
        </w:rPr>
        <w:t>3</w:t>
      </w:r>
      <w:r w:rsidRPr="00D334E5">
        <w:rPr>
          <w:sz w:val="24"/>
          <w:szCs w:val="24"/>
        </w:rPr>
        <w:t xml:space="preserve">-х </w:t>
      </w:r>
      <w:proofErr w:type="gramStart"/>
      <w:r w:rsidRPr="00D334E5">
        <w:rPr>
          <w:sz w:val="24"/>
          <w:szCs w:val="24"/>
        </w:rPr>
        <w:t>квартирные</w:t>
      </w:r>
      <w:proofErr w:type="gramEnd"/>
      <w:r w:rsidRPr="00D334E5">
        <w:rPr>
          <w:sz w:val="24"/>
          <w:szCs w:val="24"/>
        </w:rPr>
        <w:t xml:space="preserve">) - </w:t>
      </w:r>
      <w:r>
        <w:rPr>
          <w:sz w:val="24"/>
          <w:szCs w:val="24"/>
        </w:rPr>
        <w:t>1</w:t>
      </w:r>
      <w:r w:rsidRPr="00D334E5">
        <w:rPr>
          <w:sz w:val="24"/>
          <w:szCs w:val="24"/>
        </w:rPr>
        <w:t>;</w:t>
      </w:r>
    </w:p>
    <w:p w:rsidR="00C803AA" w:rsidRPr="00D334E5" w:rsidRDefault="00C803AA" w:rsidP="00E22A06">
      <w:pPr>
        <w:ind w:left="284"/>
        <w:jc w:val="both"/>
        <w:rPr>
          <w:sz w:val="24"/>
          <w:szCs w:val="24"/>
        </w:rPr>
      </w:pPr>
      <w:r w:rsidRPr="00D334E5">
        <w:rPr>
          <w:sz w:val="24"/>
          <w:szCs w:val="24"/>
        </w:rPr>
        <w:t xml:space="preserve">- </w:t>
      </w:r>
      <w:proofErr w:type="spellStart"/>
      <w:r w:rsidRPr="00D334E5">
        <w:rPr>
          <w:sz w:val="24"/>
          <w:szCs w:val="24"/>
        </w:rPr>
        <w:t>кот</w:t>
      </w:r>
      <w:r w:rsidR="009C14D8">
        <w:rPr>
          <w:sz w:val="24"/>
          <w:szCs w:val="24"/>
        </w:rPr>
        <w:t>теджного</w:t>
      </w:r>
      <w:proofErr w:type="spellEnd"/>
      <w:r w:rsidR="009C14D8">
        <w:rPr>
          <w:sz w:val="24"/>
          <w:szCs w:val="24"/>
        </w:rPr>
        <w:t xml:space="preserve"> типа (</w:t>
      </w:r>
      <w:r>
        <w:rPr>
          <w:sz w:val="24"/>
          <w:szCs w:val="24"/>
        </w:rPr>
        <w:t>4</w:t>
      </w:r>
      <w:r w:rsidRPr="00D334E5">
        <w:rPr>
          <w:sz w:val="24"/>
          <w:szCs w:val="24"/>
        </w:rPr>
        <w:t xml:space="preserve">-х </w:t>
      </w:r>
      <w:proofErr w:type="gramStart"/>
      <w:r w:rsidRPr="00D334E5">
        <w:rPr>
          <w:sz w:val="24"/>
          <w:szCs w:val="24"/>
        </w:rPr>
        <w:t>квартирные</w:t>
      </w:r>
      <w:proofErr w:type="gramEnd"/>
      <w:r w:rsidRPr="00D334E5">
        <w:rPr>
          <w:sz w:val="24"/>
          <w:szCs w:val="24"/>
        </w:rPr>
        <w:t xml:space="preserve">) - </w:t>
      </w:r>
      <w:r>
        <w:rPr>
          <w:sz w:val="24"/>
          <w:szCs w:val="24"/>
        </w:rPr>
        <w:t>2</w:t>
      </w:r>
      <w:r w:rsidRPr="00D334E5">
        <w:rPr>
          <w:sz w:val="24"/>
          <w:szCs w:val="24"/>
        </w:rPr>
        <w:t>;</w:t>
      </w:r>
    </w:p>
    <w:p w:rsidR="00C803AA" w:rsidRDefault="009C14D8" w:rsidP="00E22A06">
      <w:pPr>
        <w:ind w:left="284"/>
        <w:jc w:val="both"/>
        <w:rPr>
          <w:sz w:val="24"/>
          <w:szCs w:val="24"/>
        </w:rPr>
      </w:pPr>
      <w:r>
        <w:rPr>
          <w:sz w:val="24"/>
          <w:szCs w:val="24"/>
        </w:rPr>
        <w:t xml:space="preserve">- </w:t>
      </w:r>
      <w:proofErr w:type="spellStart"/>
      <w:r>
        <w:rPr>
          <w:sz w:val="24"/>
          <w:szCs w:val="24"/>
        </w:rPr>
        <w:t>коттеджного</w:t>
      </w:r>
      <w:proofErr w:type="spellEnd"/>
      <w:r>
        <w:rPr>
          <w:sz w:val="24"/>
          <w:szCs w:val="24"/>
        </w:rPr>
        <w:t xml:space="preserve"> типа (</w:t>
      </w:r>
      <w:proofErr w:type="spellStart"/>
      <w:r w:rsidR="008C6F91" w:rsidRPr="00D334E5">
        <w:rPr>
          <w:sz w:val="24"/>
          <w:szCs w:val="24"/>
        </w:rPr>
        <w:t>отдельностоящие</w:t>
      </w:r>
      <w:proofErr w:type="spellEnd"/>
      <w:r w:rsidR="008C6F91" w:rsidRPr="00D334E5">
        <w:rPr>
          <w:sz w:val="24"/>
          <w:szCs w:val="24"/>
        </w:rPr>
        <w:t xml:space="preserve">) - </w:t>
      </w:r>
      <w:r w:rsidR="00C803AA">
        <w:rPr>
          <w:sz w:val="24"/>
          <w:szCs w:val="24"/>
        </w:rPr>
        <w:t>2</w:t>
      </w:r>
      <w:r w:rsidR="00623C4B">
        <w:rPr>
          <w:sz w:val="24"/>
          <w:szCs w:val="24"/>
        </w:rPr>
        <w:t>6</w:t>
      </w:r>
      <w:r w:rsidR="008C6F91" w:rsidRPr="00D334E5">
        <w:rPr>
          <w:sz w:val="24"/>
          <w:szCs w:val="24"/>
        </w:rPr>
        <w:t>;</w:t>
      </w:r>
    </w:p>
    <w:p w:rsidR="008C6F91" w:rsidRDefault="008C6F91" w:rsidP="00E22A06">
      <w:pPr>
        <w:ind w:left="284"/>
        <w:jc w:val="both"/>
        <w:rPr>
          <w:sz w:val="24"/>
          <w:szCs w:val="24"/>
        </w:rPr>
      </w:pPr>
      <w:r w:rsidRPr="00D334E5">
        <w:rPr>
          <w:sz w:val="24"/>
          <w:szCs w:val="24"/>
        </w:rPr>
        <w:t>- старое строительство</w:t>
      </w:r>
      <w:r w:rsidR="009C14D8">
        <w:rPr>
          <w:sz w:val="24"/>
          <w:szCs w:val="24"/>
        </w:rPr>
        <w:t xml:space="preserve"> (</w:t>
      </w:r>
      <w:proofErr w:type="spellStart"/>
      <w:r w:rsidR="009C14D8" w:rsidRPr="00D334E5">
        <w:rPr>
          <w:sz w:val="24"/>
          <w:szCs w:val="24"/>
        </w:rPr>
        <w:t>отдельностоящие</w:t>
      </w:r>
      <w:proofErr w:type="spellEnd"/>
      <w:r w:rsidR="009C14D8" w:rsidRPr="00D334E5">
        <w:rPr>
          <w:sz w:val="24"/>
          <w:szCs w:val="24"/>
        </w:rPr>
        <w:t xml:space="preserve">) </w:t>
      </w:r>
      <w:r w:rsidRPr="00D334E5">
        <w:rPr>
          <w:sz w:val="24"/>
          <w:szCs w:val="24"/>
        </w:rPr>
        <w:t xml:space="preserve"> – </w:t>
      </w:r>
      <w:r w:rsidR="009C14D8">
        <w:rPr>
          <w:sz w:val="24"/>
          <w:szCs w:val="24"/>
        </w:rPr>
        <w:t>2</w:t>
      </w:r>
      <w:r w:rsidR="007F689D">
        <w:rPr>
          <w:sz w:val="24"/>
          <w:szCs w:val="24"/>
        </w:rPr>
        <w:t>77</w:t>
      </w:r>
      <w:r w:rsidR="006C5286">
        <w:rPr>
          <w:sz w:val="24"/>
          <w:szCs w:val="24"/>
        </w:rPr>
        <w:t>;</w:t>
      </w:r>
    </w:p>
    <w:p w:rsidR="006C5286" w:rsidRDefault="006C5286" w:rsidP="00E22A06">
      <w:pPr>
        <w:ind w:left="284"/>
        <w:jc w:val="both"/>
        <w:rPr>
          <w:sz w:val="24"/>
          <w:szCs w:val="24"/>
        </w:rPr>
      </w:pPr>
      <w:r>
        <w:rPr>
          <w:sz w:val="24"/>
          <w:szCs w:val="24"/>
        </w:rPr>
        <w:t>- новое строительство (</w:t>
      </w:r>
      <w:proofErr w:type="spellStart"/>
      <w:r w:rsidRPr="00D334E5">
        <w:rPr>
          <w:sz w:val="24"/>
          <w:szCs w:val="24"/>
        </w:rPr>
        <w:t>отдельностоящие</w:t>
      </w:r>
      <w:proofErr w:type="spellEnd"/>
      <w:r w:rsidRPr="00D334E5">
        <w:rPr>
          <w:sz w:val="24"/>
          <w:szCs w:val="24"/>
        </w:rPr>
        <w:t xml:space="preserve">)  – </w:t>
      </w:r>
      <w:r>
        <w:rPr>
          <w:sz w:val="24"/>
          <w:szCs w:val="24"/>
        </w:rPr>
        <w:t>2.</w:t>
      </w:r>
    </w:p>
    <w:p w:rsidR="00170165" w:rsidRDefault="00170165" w:rsidP="00E22A06">
      <w:pPr>
        <w:ind w:firstLine="720"/>
        <w:jc w:val="both"/>
        <w:rPr>
          <w:sz w:val="24"/>
          <w:szCs w:val="24"/>
        </w:rPr>
      </w:pPr>
    </w:p>
    <w:p w:rsidR="006F6C41" w:rsidRDefault="00B7530F" w:rsidP="00E22A06">
      <w:pPr>
        <w:ind w:firstLine="720"/>
        <w:jc w:val="both"/>
        <w:rPr>
          <w:sz w:val="24"/>
          <w:szCs w:val="24"/>
        </w:rPr>
      </w:pPr>
      <w:r>
        <w:rPr>
          <w:sz w:val="24"/>
          <w:szCs w:val="24"/>
        </w:rPr>
        <w:t xml:space="preserve">По общим характеристикам климат Бектышского сельского поселения имеет континентальный характер, выражающийся продолжительной холодной зимой, относительно коротким летом и непродолжительными переходными сезонами. </w:t>
      </w:r>
      <w:r w:rsidR="006F6C41">
        <w:rPr>
          <w:sz w:val="24"/>
          <w:szCs w:val="24"/>
        </w:rPr>
        <w:t xml:space="preserve"> Самым холодным месяцем является январь. При средней температуре  минус 15-22 градуса в суровые зимы абсолютный минимум может достигать отметки 40 градусов. Самый теплый месяц – июль, средняя температура воздуха составляет  плюс 25-30 градусов. Абсолютный максимум температуры воздуха за лето в данной местности достигал до 35-38 градусов. В течение года  здесь выпадает 580-680 мм  осадков. В сухие годы сумма осадков не превышала 310-400 мм. Во влажные годы количество осадков возрастает до 890-950 мм. Среднегодовая температура составляет плюс 2 градуса. Среднемесячные скорости ветра колеблются незначительно и составляют 3,8-5,2, м/</w:t>
      </w:r>
      <w:proofErr w:type="gramStart"/>
      <w:r w:rsidR="006F6C41">
        <w:rPr>
          <w:sz w:val="24"/>
          <w:szCs w:val="24"/>
        </w:rPr>
        <w:t>с</w:t>
      </w:r>
      <w:proofErr w:type="gramEnd"/>
      <w:r w:rsidR="006F6C41">
        <w:rPr>
          <w:sz w:val="24"/>
          <w:szCs w:val="24"/>
        </w:rPr>
        <w:t>.</w:t>
      </w:r>
    </w:p>
    <w:p w:rsidR="00B7530F" w:rsidRPr="00E123BD" w:rsidRDefault="00B7530F" w:rsidP="00E22A06">
      <w:pPr>
        <w:ind w:firstLine="720"/>
        <w:jc w:val="both"/>
        <w:rPr>
          <w:sz w:val="24"/>
          <w:szCs w:val="24"/>
        </w:rPr>
      </w:pPr>
    </w:p>
    <w:p w:rsidR="00170165" w:rsidRDefault="00170165">
      <w:pPr>
        <w:rPr>
          <w:rFonts w:eastAsia="Times New Roman"/>
          <w:b/>
          <w:bCs/>
          <w:sz w:val="24"/>
          <w:szCs w:val="24"/>
        </w:rPr>
      </w:pPr>
    </w:p>
    <w:p w:rsidR="0087333B" w:rsidRDefault="0087333B">
      <w:pPr>
        <w:rPr>
          <w:rFonts w:eastAsia="Times New Roman"/>
          <w:b/>
          <w:bCs/>
          <w:sz w:val="24"/>
          <w:szCs w:val="24"/>
        </w:rPr>
      </w:pPr>
    </w:p>
    <w:p w:rsidR="0087333B" w:rsidRDefault="0087333B">
      <w:pPr>
        <w:rPr>
          <w:rFonts w:eastAsia="Times New Roman"/>
          <w:b/>
          <w:bCs/>
          <w:sz w:val="24"/>
          <w:szCs w:val="24"/>
        </w:rPr>
      </w:pPr>
    </w:p>
    <w:p w:rsidR="0087333B" w:rsidRDefault="0087333B">
      <w:pPr>
        <w:rPr>
          <w:rFonts w:eastAsia="Times New Roman"/>
          <w:b/>
          <w:bCs/>
          <w:sz w:val="24"/>
          <w:szCs w:val="24"/>
        </w:rPr>
      </w:pPr>
      <w:r w:rsidRPr="00116D1E">
        <w:rPr>
          <w:noProof/>
          <w:sz w:val="20"/>
          <w:szCs w:val="20"/>
        </w:rPr>
        <w:pict>
          <v:shape id="_x0000_s1029" type="#_x0000_t202" style="position:absolute;margin-left:488pt;margin-top:20.9pt;width:18.35pt;height:39.45pt;z-index:251660288;mso-width-relative:margin;mso-height-relative:margin" filled="f" stroked="f">
            <v:textbox>
              <w:txbxContent>
                <w:p w:rsidR="0087333B" w:rsidRPr="00E22A06" w:rsidRDefault="0087333B" w:rsidP="00E22A06">
                  <w:pPr>
                    <w:rPr>
                      <w:sz w:val="20"/>
                      <w:szCs w:val="20"/>
                    </w:rPr>
                  </w:pPr>
                  <w:r>
                    <w:rPr>
                      <w:sz w:val="20"/>
                      <w:szCs w:val="20"/>
                    </w:rPr>
                    <w:t>4</w:t>
                  </w:r>
                </w:p>
              </w:txbxContent>
            </v:textbox>
          </v:shape>
        </w:pict>
      </w:r>
    </w:p>
    <w:p w:rsidR="00A60B2C" w:rsidRPr="00E123BD" w:rsidRDefault="00B54B24" w:rsidP="00E22A06">
      <w:pPr>
        <w:pStyle w:val="a4"/>
        <w:tabs>
          <w:tab w:val="left" w:pos="284"/>
        </w:tabs>
        <w:jc w:val="center"/>
        <w:rPr>
          <w:rFonts w:eastAsia="Times New Roman"/>
          <w:b/>
          <w:bCs/>
          <w:sz w:val="24"/>
          <w:szCs w:val="24"/>
        </w:rPr>
      </w:pPr>
      <w:r>
        <w:rPr>
          <w:rFonts w:eastAsia="Times New Roman"/>
          <w:b/>
          <w:bCs/>
          <w:sz w:val="24"/>
          <w:szCs w:val="24"/>
        </w:rPr>
        <w:lastRenderedPageBreak/>
        <w:t>4.</w:t>
      </w:r>
      <w:r w:rsidR="006F6C41" w:rsidRPr="00E123BD">
        <w:rPr>
          <w:rFonts w:eastAsia="Times New Roman"/>
          <w:b/>
          <w:bCs/>
          <w:sz w:val="24"/>
          <w:szCs w:val="24"/>
        </w:rPr>
        <w:t>С</w:t>
      </w:r>
      <w:r w:rsidR="00AF48FB" w:rsidRPr="00E123BD">
        <w:rPr>
          <w:rFonts w:eastAsia="Times New Roman"/>
          <w:b/>
          <w:bCs/>
          <w:sz w:val="24"/>
          <w:szCs w:val="24"/>
        </w:rPr>
        <w:t xml:space="preserve">хема водоснабжения </w:t>
      </w:r>
      <w:r w:rsidR="009C14D8" w:rsidRPr="00E123BD">
        <w:rPr>
          <w:rFonts w:eastAsia="Times New Roman"/>
          <w:b/>
          <w:bCs/>
          <w:sz w:val="24"/>
          <w:szCs w:val="24"/>
        </w:rPr>
        <w:t>Бектышского</w:t>
      </w:r>
      <w:r w:rsidR="00AF48FB" w:rsidRPr="00E123BD">
        <w:rPr>
          <w:rFonts w:eastAsia="Times New Roman"/>
          <w:b/>
          <w:bCs/>
          <w:sz w:val="24"/>
          <w:szCs w:val="24"/>
        </w:rPr>
        <w:t xml:space="preserve"> сельского поселения</w:t>
      </w:r>
    </w:p>
    <w:p w:rsidR="00A60B2C" w:rsidRPr="00E123BD" w:rsidRDefault="00A60B2C" w:rsidP="00E22A06">
      <w:pPr>
        <w:jc w:val="center"/>
        <w:rPr>
          <w:sz w:val="20"/>
          <w:szCs w:val="20"/>
        </w:rPr>
      </w:pPr>
    </w:p>
    <w:p w:rsidR="00A60B2C" w:rsidRPr="00E123BD" w:rsidRDefault="00AF48FB" w:rsidP="00E22A06">
      <w:pPr>
        <w:jc w:val="center"/>
        <w:rPr>
          <w:sz w:val="20"/>
          <w:szCs w:val="20"/>
        </w:rPr>
      </w:pPr>
      <w:r w:rsidRPr="00E123BD">
        <w:rPr>
          <w:rFonts w:eastAsia="Times New Roman"/>
          <w:b/>
          <w:bCs/>
          <w:sz w:val="24"/>
          <w:szCs w:val="24"/>
        </w:rPr>
        <w:t xml:space="preserve">4.1. Технико-экономическое состояние централизованных систем водоснабжения </w:t>
      </w:r>
      <w:r w:rsidR="007F689D" w:rsidRPr="00E123BD">
        <w:rPr>
          <w:rFonts w:eastAsia="Times New Roman"/>
          <w:b/>
          <w:bCs/>
          <w:sz w:val="24"/>
          <w:szCs w:val="24"/>
        </w:rPr>
        <w:t xml:space="preserve">Бектышского </w:t>
      </w:r>
      <w:r w:rsidRPr="00E123BD">
        <w:rPr>
          <w:rFonts w:eastAsia="Times New Roman"/>
          <w:b/>
          <w:bCs/>
          <w:sz w:val="24"/>
          <w:szCs w:val="24"/>
        </w:rPr>
        <w:t>сельского поселения</w:t>
      </w:r>
    </w:p>
    <w:p w:rsidR="00A60B2C" w:rsidRPr="00E123BD" w:rsidRDefault="00A60B2C" w:rsidP="00E22A06">
      <w:pPr>
        <w:jc w:val="center"/>
        <w:rPr>
          <w:sz w:val="20"/>
          <w:szCs w:val="20"/>
        </w:rPr>
      </w:pPr>
    </w:p>
    <w:p w:rsidR="00A60B2C" w:rsidRDefault="00AF48FB" w:rsidP="00E22A06">
      <w:pPr>
        <w:jc w:val="center"/>
        <w:rPr>
          <w:rFonts w:eastAsia="Times New Roman"/>
          <w:b/>
          <w:bCs/>
          <w:sz w:val="24"/>
          <w:szCs w:val="24"/>
        </w:rPr>
      </w:pPr>
      <w:r>
        <w:rPr>
          <w:rFonts w:eastAsia="Times New Roman"/>
          <w:b/>
          <w:bCs/>
          <w:sz w:val="24"/>
          <w:szCs w:val="24"/>
        </w:rPr>
        <w:t>Описание системы и структура водоснабжения</w:t>
      </w:r>
    </w:p>
    <w:p w:rsidR="006F6C41" w:rsidRDefault="006F6C41" w:rsidP="00E22A06">
      <w:pPr>
        <w:jc w:val="center"/>
        <w:rPr>
          <w:sz w:val="20"/>
          <w:szCs w:val="20"/>
        </w:rPr>
      </w:pPr>
    </w:p>
    <w:p w:rsidR="003E2C31" w:rsidRPr="003E2C31" w:rsidRDefault="00AF48FB" w:rsidP="00E22A06">
      <w:pPr>
        <w:ind w:firstLine="567"/>
        <w:jc w:val="both"/>
        <w:rPr>
          <w:rFonts w:eastAsia="Times New Roman"/>
          <w:b/>
          <w:sz w:val="24"/>
          <w:szCs w:val="24"/>
        </w:rPr>
      </w:pPr>
      <w:r w:rsidRPr="006273ED">
        <w:rPr>
          <w:rFonts w:eastAsia="Times New Roman"/>
          <w:sz w:val="24"/>
          <w:szCs w:val="24"/>
        </w:rPr>
        <w:t>Структура системы водоснабжения зависит от многих факторов, из которых главными являются следующие: расположение, мощность и качество воды источника водоснабжения, рельеф местности.</w:t>
      </w:r>
      <w:r w:rsidR="008C6F91" w:rsidRPr="006273ED">
        <w:rPr>
          <w:sz w:val="24"/>
          <w:szCs w:val="24"/>
        </w:rPr>
        <w:t xml:space="preserve"> </w:t>
      </w:r>
      <w:bookmarkStart w:id="1" w:name="_Toc301466506"/>
      <w:bookmarkStart w:id="2" w:name="_Toc301395859"/>
    </w:p>
    <w:bookmarkEnd w:id="1"/>
    <w:bookmarkEnd w:id="2"/>
    <w:p w:rsidR="00A60B2C" w:rsidRDefault="00A60B2C" w:rsidP="00E22A06">
      <w:pPr>
        <w:ind w:firstLine="720"/>
        <w:jc w:val="both"/>
        <w:rPr>
          <w:sz w:val="20"/>
          <w:szCs w:val="20"/>
        </w:rPr>
      </w:pPr>
    </w:p>
    <w:p w:rsidR="00A60B2C" w:rsidRDefault="00AF48FB" w:rsidP="00E22A06">
      <w:pPr>
        <w:ind w:firstLine="720"/>
        <w:jc w:val="both"/>
        <w:rPr>
          <w:rFonts w:eastAsia="Times New Roman"/>
          <w:sz w:val="24"/>
          <w:szCs w:val="24"/>
        </w:rPr>
      </w:pPr>
      <w:r>
        <w:rPr>
          <w:rFonts w:eastAsia="Times New Roman"/>
          <w:sz w:val="24"/>
          <w:szCs w:val="24"/>
        </w:rPr>
        <w:t xml:space="preserve">На территории </w:t>
      </w:r>
      <w:r w:rsidR="006273ED">
        <w:rPr>
          <w:rFonts w:eastAsia="Times New Roman"/>
          <w:sz w:val="24"/>
          <w:szCs w:val="24"/>
        </w:rPr>
        <w:t>Бектышского</w:t>
      </w:r>
      <w:r>
        <w:rPr>
          <w:rFonts w:eastAsia="Times New Roman"/>
          <w:sz w:val="24"/>
          <w:szCs w:val="24"/>
        </w:rPr>
        <w:t xml:space="preserve"> сельского поселения холодное </w:t>
      </w:r>
      <w:r w:rsidR="003E2C31">
        <w:rPr>
          <w:rFonts w:eastAsia="Times New Roman"/>
          <w:sz w:val="24"/>
          <w:szCs w:val="24"/>
        </w:rPr>
        <w:t>водоснабжение осуществляет ООО УК «Управляющая компания</w:t>
      </w:r>
      <w:r>
        <w:rPr>
          <w:rFonts w:eastAsia="Times New Roman"/>
          <w:sz w:val="24"/>
          <w:szCs w:val="24"/>
        </w:rPr>
        <w:t xml:space="preserve">», в лице </w:t>
      </w:r>
      <w:r w:rsidR="003E2C31">
        <w:rPr>
          <w:rFonts w:eastAsia="Times New Roman"/>
          <w:sz w:val="24"/>
          <w:szCs w:val="24"/>
        </w:rPr>
        <w:t xml:space="preserve">генерального </w:t>
      </w:r>
      <w:r>
        <w:rPr>
          <w:rFonts w:eastAsia="Times New Roman"/>
          <w:sz w:val="24"/>
          <w:szCs w:val="24"/>
        </w:rPr>
        <w:t xml:space="preserve">директора </w:t>
      </w:r>
      <w:proofErr w:type="spellStart"/>
      <w:r w:rsidR="003E2C31">
        <w:rPr>
          <w:rFonts w:eastAsia="Times New Roman"/>
          <w:sz w:val="24"/>
          <w:szCs w:val="24"/>
        </w:rPr>
        <w:t>Угрюмовой</w:t>
      </w:r>
      <w:proofErr w:type="spellEnd"/>
      <w:r w:rsidR="003E2C31">
        <w:rPr>
          <w:rFonts w:eastAsia="Times New Roman"/>
          <w:sz w:val="24"/>
          <w:szCs w:val="24"/>
        </w:rPr>
        <w:t xml:space="preserve"> С.А</w:t>
      </w:r>
      <w:r>
        <w:rPr>
          <w:rFonts w:eastAsia="Times New Roman"/>
          <w:sz w:val="24"/>
          <w:szCs w:val="24"/>
        </w:rPr>
        <w:t xml:space="preserve">., действующего на основании Устава. </w:t>
      </w:r>
    </w:p>
    <w:p w:rsidR="004C7779" w:rsidRDefault="004C7779" w:rsidP="00E22A06">
      <w:pPr>
        <w:ind w:firstLine="720"/>
        <w:jc w:val="both"/>
        <w:rPr>
          <w:sz w:val="24"/>
          <w:szCs w:val="24"/>
        </w:rPr>
      </w:pPr>
      <w:r w:rsidRPr="004C7779">
        <w:rPr>
          <w:sz w:val="24"/>
          <w:szCs w:val="24"/>
        </w:rPr>
        <w:t>Вода  подается глубинным насосом ЭЦВ-6-10-80, в водонапорную башню из скважины 6112.</w:t>
      </w:r>
    </w:p>
    <w:p w:rsidR="004C7779" w:rsidRDefault="004C7779" w:rsidP="00E22A06">
      <w:pPr>
        <w:tabs>
          <w:tab w:val="left" w:pos="1425"/>
        </w:tabs>
        <w:ind w:firstLine="567"/>
        <w:jc w:val="both"/>
        <w:rPr>
          <w:sz w:val="24"/>
          <w:szCs w:val="24"/>
        </w:rPr>
      </w:pPr>
      <w:r>
        <w:rPr>
          <w:sz w:val="24"/>
          <w:szCs w:val="24"/>
        </w:rPr>
        <w:t xml:space="preserve">Принцип работы водонапорной башни </w:t>
      </w:r>
    </w:p>
    <w:p w:rsidR="004C7779" w:rsidRDefault="004C7779" w:rsidP="00E22A06">
      <w:pPr>
        <w:tabs>
          <w:tab w:val="left" w:pos="1425"/>
        </w:tabs>
        <w:ind w:firstLine="567"/>
        <w:jc w:val="both"/>
        <w:rPr>
          <w:sz w:val="24"/>
          <w:szCs w:val="24"/>
        </w:rPr>
      </w:pPr>
      <w:proofErr w:type="spellStart"/>
      <w:r w:rsidRPr="00C34D30">
        <w:rPr>
          <w:sz w:val="24"/>
          <w:szCs w:val="24"/>
        </w:rPr>
        <w:t>Погружной</w:t>
      </w:r>
      <w:proofErr w:type="spellEnd"/>
      <w:r w:rsidRPr="00C34D30">
        <w:rPr>
          <w:sz w:val="24"/>
          <w:szCs w:val="24"/>
        </w:rPr>
        <w:t xml:space="preserve"> насос (1), опущенный в скважину (2), подает воду в водонапорную башню (3). Когда вода поднимается до верхней отметки (В) в водонапорной башне, датчик уровня дает команду насосу на отключение. Включением и отключением насоса занимается простейшая автоматика (А), размещенная в павильоне (4). По мере разбора воды из башни по магистрали (5), уровень поверхности понижается, и по достижении отметки (Н), датчик уровня (ДУ) дает команду на включение насоса. Таким образом, в башне постоянно находится запас воды, определяющийся объемом башни от нулевой отметки до уровня (Н).</w:t>
      </w:r>
    </w:p>
    <w:p w:rsidR="00170165" w:rsidRDefault="00170165" w:rsidP="00E22A06">
      <w:pPr>
        <w:ind w:firstLine="720"/>
        <w:jc w:val="both"/>
        <w:rPr>
          <w:sz w:val="24"/>
          <w:szCs w:val="24"/>
        </w:rPr>
      </w:pPr>
    </w:p>
    <w:p w:rsidR="00E038AB" w:rsidRDefault="00E038AB" w:rsidP="00E22A06">
      <w:pPr>
        <w:ind w:firstLine="720"/>
        <w:jc w:val="center"/>
        <w:rPr>
          <w:sz w:val="24"/>
          <w:szCs w:val="24"/>
        </w:rPr>
      </w:pPr>
      <w:r w:rsidRPr="00E038AB">
        <w:rPr>
          <w:noProof/>
          <w:sz w:val="24"/>
          <w:szCs w:val="24"/>
        </w:rPr>
        <w:drawing>
          <wp:inline distT="0" distB="0" distL="0" distR="0">
            <wp:extent cx="3023235" cy="2256790"/>
            <wp:effectExtent l="19050" t="0" r="5715" b="0"/>
            <wp:docPr id="1" name="Рисунок 1" descr="vod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da3"/>
                    <pic:cNvPicPr>
                      <a:picLocks noChangeAspect="1" noChangeArrowheads="1"/>
                    </pic:cNvPicPr>
                  </pic:nvPicPr>
                  <pic:blipFill>
                    <a:blip r:embed="rId9" cstate="print"/>
                    <a:srcRect/>
                    <a:stretch>
                      <a:fillRect/>
                    </a:stretch>
                  </pic:blipFill>
                  <pic:spPr bwMode="auto">
                    <a:xfrm>
                      <a:off x="0" y="0"/>
                      <a:ext cx="3023235" cy="2256790"/>
                    </a:xfrm>
                    <a:prstGeom prst="rect">
                      <a:avLst/>
                    </a:prstGeom>
                    <a:noFill/>
                    <a:ln w="9525">
                      <a:noFill/>
                      <a:miter lim="800000"/>
                      <a:headEnd/>
                      <a:tailEnd/>
                    </a:ln>
                  </pic:spPr>
                </pic:pic>
              </a:graphicData>
            </a:graphic>
          </wp:inline>
        </w:drawing>
      </w:r>
    </w:p>
    <w:p w:rsidR="00961C16" w:rsidRDefault="00961C16" w:rsidP="00E22A06">
      <w:pPr>
        <w:tabs>
          <w:tab w:val="left" w:pos="1425"/>
        </w:tabs>
        <w:ind w:firstLine="567"/>
        <w:jc w:val="center"/>
        <w:rPr>
          <w:b/>
          <w:sz w:val="24"/>
          <w:szCs w:val="24"/>
        </w:rPr>
      </w:pPr>
    </w:p>
    <w:p w:rsidR="00961C16" w:rsidRPr="00961C16" w:rsidRDefault="00961C16" w:rsidP="00E22A06">
      <w:pPr>
        <w:tabs>
          <w:tab w:val="left" w:pos="1425"/>
        </w:tabs>
        <w:ind w:firstLine="567"/>
        <w:jc w:val="center"/>
        <w:rPr>
          <w:sz w:val="24"/>
          <w:szCs w:val="24"/>
        </w:rPr>
      </w:pPr>
      <w:r w:rsidRPr="00363E00">
        <w:rPr>
          <w:b/>
          <w:sz w:val="24"/>
          <w:szCs w:val="24"/>
        </w:rPr>
        <w:t>Рисунок № 1</w:t>
      </w:r>
      <w:r>
        <w:rPr>
          <w:b/>
          <w:sz w:val="24"/>
          <w:szCs w:val="24"/>
        </w:rPr>
        <w:t xml:space="preserve"> </w:t>
      </w:r>
      <w:r>
        <w:rPr>
          <w:sz w:val="24"/>
          <w:szCs w:val="24"/>
        </w:rPr>
        <w:t>Принцип работы водонапорной башни</w:t>
      </w:r>
    </w:p>
    <w:p w:rsidR="00170165" w:rsidRDefault="00170165" w:rsidP="00E22A06">
      <w:pPr>
        <w:jc w:val="both"/>
        <w:rPr>
          <w:sz w:val="20"/>
          <w:szCs w:val="20"/>
        </w:rPr>
      </w:pPr>
    </w:p>
    <w:p w:rsidR="00A60B2C" w:rsidRDefault="00B90E9A" w:rsidP="00E22A06">
      <w:pPr>
        <w:ind w:firstLine="420"/>
        <w:jc w:val="both"/>
        <w:rPr>
          <w:rFonts w:eastAsia="Times New Roman"/>
          <w:sz w:val="24"/>
          <w:szCs w:val="24"/>
        </w:rPr>
      </w:pPr>
      <w:r>
        <w:rPr>
          <w:rFonts w:eastAsia="Times New Roman"/>
          <w:sz w:val="24"/>
          <w:szCs w:val="24"/>
        </w:rPr>
        <w:t>Н</w:t>
      </w:r>
      <w:r w:rsidR="00444B58">
        <w:rPr>
          <w:rFonts w:eastAsia="Times New Roman"/>
          <w:sz w:val="24"/>
          <w:szCs w:val="24"/>
        </w:rPr>
        <w:t xml:space="preserve">а территории </w:t>
      </w:r>
      <w:r w:rsidR="006273ED">
        <w:rPr>
          <w:rFonts w:eastAsia="Times New Roman"/>
          <w:sz w:val="24"/>
          <w:szCs w:val="24"/>
        </w:rPr>
        <w:t>Бектышского</w:t>
      </w:r>
      <w:r w:rsidR="00444B58">
        <w:rPr>
          <w:rFonts w:eastAsia="Times New Roman"/>
          <w:sz w:val="24"/>
          <w:szCs w:val="24"/>
        </w:rPr>
        <w:t xml:space="preserve"> сельского поселения </w:t>
      </w:r>
      <w:r w:rsidR="003E2C31">
        <w:rPr>
          <w:rFonts w:eastAsia="Times New Roman"/>
          <w:sz w:val="24"/>
          <w:szCs w:val="24"/>
        </w:rPr>
        <w:t>8</w:t>
      </w:r>
      <w:r w:rsidR="00444B58">
        <w:rPr>
          <w:rFonts w:eastAsia="Times New Roman"/>
          <w:sz w:val="24"/>
          <w:szCs w:val="24"/>
        </w:rPr>
        <w:t xml:space="preserve">0% охват системой центрального водоснабжения. </w:t>
      </w:r>
    </w:p>
    <w:p w:rsidR="00D05117" w:rsidRDefault="00D05117" w:rsidP="00E22A06">
      <w:pPr>
        <w:ind w:firstLine="420"/>
        <w:jc w:val="both"/>
        <w:rPr>
          <w:rFonts w:eastAsia="Times New Roman"/>
          <w:sz w:val="24"/>
          <w:szCs w:val="24"/>
        </w:rPr>
      </w:pPr>
    </w:p>
    <w:p w:rsidR="003E2C31" w:rsidRDefault="003E2C31" w:rsidP="00E22A06">
      <w:pPr>
        <w:ind w:firstLine="420"/>
        <w:jc w:val="both"/>
        <w:rPr>
          <w:rFonts w:eastAsia="Times New Roman"/>
          <w:sz w:val="24"/>
          <w:szCs w:val="24"/>
        </w:rPr>
      </w:pPr>
      <w:r>
        <w:rPr>
          <w:rFonts w:eastAsia="Times New Roman"/>
          <w:sz w:val="24"/>
          <w:szCs w:val="24"/>
        </w:rPr>
        <w:t>Горячее водоснабжение в сельском поселении отсутствует.</w:t>
      </w:r>
    </w:p>
    <w:p w:rsidR="00B90E9A" w:rsidRDefault="00B90E9A" w:rsidP="00E22A06">
      <w:pPr>
        <w:ind w:firstLine="420"/>
        <w:jc w:val="both"/>
        <w:rPr>
          <w:rFonts w:eastAsia="Times New Roman"/>
          <w:sz w:val="24"/>
          <w:szCs w:val="24"/>
        </w:rPr>
      </w:pPr>
    </w:p>
    <w:p w:rsidR="00B90E9A" w:rsidRPr="0031365D" w:rsidRDefault="00B90E9A" w:rsidP="00E22A06">
      <w:pPr>
        <w:tabs>
          <w:tab w:val="left" w:pos="1425"/>
        </w:tabs>
        <w:ind w:firstLine="567"/>
        <w:jc w:val="center"/>
        <w:rPr>
          <w:b/>
          <w:sz w:val="24"/>
          <w:szCs w:val="24"/>
        </w:rPr>
      </w:pPr>
      <w:r w:rsidRPr="0031365D">
        <w:rPr>
          <w:b/>
          <w:sz w:val="24"/>
          <w:szCs w:val="24"/>
        </w:rPr>
        <w:t xml:space="preserve">Описание </w:t>
      </w:r>
      <w:proofErr w:type="gramStart"/>
      <w:r w:rsidRPr="0031365D">
        <w:rPr>
          <w:b/>
          <w:sz w:val="24"/>
          <w:szCs w:val="24"/>
        </w:rPr>
        <w:t>территорий</w:t>
      </w:r>
      <w:proofErr w:type="gramEnd"/>
      <w:r w:rsidRPr="0031365D">
        <w:rPr>
          <w:b/>
          <w:sz w:val="24"/>
          <w:szCs w:val="24"/>
        </w:rPr>
        <w:t xml:space="preserve"> не охваченных централизованн</w:t>
      </w:r>
      <w:r>
        <w:rPr>
          <w:b/>
          <w:sz w:val="24"/>
          <w:szCs w:val="24"/>
        </w:rPr>
        <w:t>ыми системами водоснабжения и бес</w:t>
      </w:r>
      <w:r w:rsidRPr="0031365D">
        <w:rPr>
          <w:b/>
          <w:sz w:val="24"/>
          <w:szCs w:val="24"/>
        </w:rPr>
        <w:t>хозяйственными сетями</w:t>
      </w:r>
    </w:p>
    <w:p w:rsidR="00B90E9A" w:rsidRDefault="00B90E9A" w:rsidP="00E22A06">
      <w:pPr>
        <w:tabs>
          <w:tab w:val="left" w:pos="1425"/>
        </w:tabs>
        <w:ind w:firstLine="567"/>
        <w:jc w:val="both"/>
        <w:rPr>
          <w:sz w:val="24"/>
          <w:szCs w:val="24"/>
        </w:rPr>
      </w:pPr>
    </w:p>
    <w:p w:rsidR="00B90E9A" w:rsidRPr="00BB5A30" w:rsidRDefault="00B90E9A" w:rsidP="00E22A06">
      <w:pPr>
        <w:tabs>
          <w:tab w:val="left" w:pos="1425"/>
        </w:tabs>
        <w:ind w:firstLine="567"/>
        <w:jc w:val="both"/>
        <w:rPr>
          <w:sz w:val="24"/>
          <w:szCs w:val="24"/>
        </w:rPr>
      </w:pPr>
      <w:r>
        <w:rPr>
          <w:sz w:val="24"/>
          <w:szCs w:val="24"/>
        </w:rPr>
        <w:t xml:space="preserve">В п. </w:t>
      </w:r>
      <w:proofErr w:type="spellStart"/>
      <w:proofErr w:type="gramStart"/>
      <w:r>
        <w:rPr>
          <w:sz w:val="24"/>
          <w:szCs w:val="24"/>
        </w:rPr>
        <w:t>Бектыш</w:t>
      </w:r>
      <w:proofErr w:type="spellEnd"/>
      <w:proofErr w:type="gramEnd"/>
      <w:r w:rsidR="001F70D0">
        <w:rPr>
          <w:sz w:val="24"/>
          <w:szCs w:val="24"/>
        </w:rPr>
        <w:t xml:space="preserve">  </w:t>
      </w:r>
      <w:r>
        <w:rPr>
          <w:sz w:val="24"/>
          <w:szCs w:val="24"/>
        </w:rPr>
        <w:t xml:space="preserve">где центральное водоснабжение отсутствует, подача воды осуществляется из </w:t>
      </w:r>
      <w:r w:rsidRPr="00BB5A30">
        <w:rPr>
          <w:sz w:val="24"/>
          <w:szCs w:val="24"/>
        </w:rPr>
        <w:t xml:space="preserve">скважин и колодцев. </w:t>
      </w:r>
    </w:p>
    <w:p w:rsidR="00B90E9A" w:rsidRDefault="00B90E9A" w:rsidP="00E22A06">
      <w:pPr>
        <w:ind w:firstLine="420"/>
        <w:jc w:val="both"/>
        <w:rPr>
          <w:sz w:val="20"/>
          <w:szCs w:val="20"/>
        </w:rPr>
      </w:pPr>
    </w:p>
    <w:p w:rsidR="00444B58" w:rsidRDefault="00AF48FB" w:rsidP="00E22A06">
      <w:pPr>
        <w:jc w:val="center"/>
        <w:rPr>
          <w:rFonts w:eastAsia="Times New Roman"/>
          <w:b/>
          <w:bCs/>
          <w:sz w:val="24"/>
          <w:szCs w:val="24"/>
        </w:rPr>
      </w:pPr>
      <w:r>
        <w:rPr>
          <w:rFonts w:eastAsia="Times New Roman"/>
          <w:b/>
          <w:bCs/>
          <w:sz w:val="24"/>
          <w:szCs w:val="24"/>
        </w:rPr>
        <w:t>Описание тех</w:t>
      </w:r>
      <w:r w:rsidR="00444B58">
        <w:rPr>
          <w:rFonts w:eastAsia="Times New Roman"/>
          <w:b/>
          <w:bCs/>
          <w:sz w:val="24"/>
          <w:szCs w:val="24"/>
        </w:rPr>
        <w:t xml:space="preserve">нологических зон водоснабжения </w:t>
      </w:r>
      <w:r>
        <w:rPr>
          <w:rFonts w:eastAsia="Times New Roman"/>
          <w:b/>
          <w:bCs/>
          <w:sz w:val="24"/>
          <w:szCs w:val="24"/>
        </w:rPr>
        <w:t>и перечень централизованных систем водоснабжения</w:t>
      </w:r>
    </w:p>
    <w:p w:rsidR="00D05117" w:rsidRDefault="00D05117" w:rsidP="00E22A06">
      <w:pPr>
        <w:jc w:val="center"/>
        <w:rPr>
          <w:rFonts w:eastAsia="Times New Roman"/>
          <w:b/>
          <w:bCs/>
          <w:sz w:val="24"/>
          <w:szCs w:val="24"/>
        </w:rPr>
      </w:pPr>
    </w:p>
    <w:p w:rsidR="00A60B2C" w:rsidRDefault="00116D1E" w:rsidP="00E22A06">
      <w:pPr>
        <w:ind w:firstLine="720"/>
        <w:jc w:val="both"/>
        <w:rPr>
          <w:rFonts w:eastAsia="Times New Roman"/>
          <w:sz w:val="24"/>
          <w:szCs w:val="24"/>
        </w:rPr>
      </w:pPr>
      <w:r w:rsidRPr="00116D1E">
        <w:rPr>
          <w:noProof/>
          <w:sz w:val="24"/>
          <w:szCs w:val="24"/>
        </w:rPr>
        <w:pict>
          <v:shape id="_x0000_s1030" type="#_x0000_t202" style="position:absolute;left:0;text-align:left;margin-left:493.85pt;margin-top:29.4pt;width:18.35pt;height:18.15pt;z-index:251661312;mso-width-relative:margin;mso-height-relative:margin" filled="f" stroked="f">
            <v:textbox>
              <w:txbxContent>
                <w:p w:rsidR="0087333B" w:rsidRPr="00E22A06" w:rsidRDefault="0087333B" w:rsidP="00E22A06">
                  <w:pPr>
                    <w:rPr>
                      <w:sz w:val="20"/>
                      <w:szCs w:val="20"/>
                    </w:rPr>
                  </w:pPr>
                  <w:r>
                    <w:rPr>
                      <w:sz w:val="20"/>
                      <w:szCs w:val="20"/>
                    </w:rPr>
                    <w:t>5</w:t>
                  </w:r>
                </w:p>
              </w:txbxContent>
            </v:textbox>
          </v:shape>
        </w:pict>
      </w:r>
      <w:r w:rsidR="00AF48FB">
        <w:rPr>
          <w:rFonts w:eastAsia="Times New Roman"/>
          <w:sz w:val="24"/>
          <w:szCs w:val="24"/>
        </w:rPr>
        <w:t xml:space="preserve">Источниками централизованного водоснабжения </w:t>
      </w:r>
      <w:r w:rsidR="003E2C31">
        <w:rPr>
          <w:rFonts w:eastAsia="Times New Roman"/>
          <w:sz w:val="24"/>
          <w:szCs w:val="24"/>
        </w:rPr>
        <w:t>Бектышского</w:t>
      </w:r>
      <w:r w:rsidR="00AF48FB">
        <w:rPr>
          <w:rFonts w:eastAsia="Times New Roman"/>
          <w:sz w:val="24"/>
          <w:szCs w:val="24"/>
        </w:rPr>
        <w:t xml:space="preserve"> сельского</w:t>
      </w:r>
      <w:r w:rsidR="00444B58">
        <w:rPr>
          <w:sz w:val="20"/>
          <w:szCs w:val="20"/>
        </w:rPr>
        <w:t xml:space="preserve"> </w:t>
      </w:r>
      <w:r w:rsidR="00AF48FB">
        <w:rPr>
          <w:rFonts w:eastAsia="Times New Roman"/>
          <w:sz w:val="24"/>
          <w:szCs w:val="24"/>
        </w:rPr>
        <w:t>поселения являются ресурсы подземных вод</w:t>
      </w:r>
      <w:r w:rsidR="00AF48FB">
        <w:rPr>
          <w:rFonts w:eastAsia="Times New Roman"/>
          <w:b/>
          <w:bCs/>
          <w:sz w:val="24"/>
          <w:szCs w:val="24"/>
        </w:rPr>
        <w:t>.</w:t>
      </w:r>
      <w:r w:rsidR="00AF48FB">
        <w:rPr>
          <w:rFonts w:eastAsia="Times New Roman"/>
          <w:sz w:val="24"/>
          <w:szCs w:val="24"/>
        </w:rPr>
        <w:t xml:space="preserve"> Основные </w:t>
      </w:r>
      <w:proofErr w:type="spellStart"/>
      <w:r w:rsidR="00AF48FB">
        <w:rPr>
          <w:rFonts w:eastAsia="Times New Roman"/>
          <w:sz w:val="24"/>
          <w:szCs w:val="24"/>
        </w:rPr>
        <w:t>водопотребители</w:t>
      </w:r>
      <w:proofErr w:type="spellEnd"/>
      <w:r w:rsidR="00AF48FB">
        <w:rPr>
          <w:rFonts w:eastAsia="Times New Roman"/>
          <w:sz w:val="24"/>
          <w:szCs w:val="24"/>
        </w:rPr>
        <w:t xml:space="preserve"> – население, организации, </w:t>
      </w:r>
      <w:r w:rsidR="00AF48FB">
        <w:rPr>
          <w:rFonts w:eastAsia="Times New Roman"/>
          <w:sz w:val="24"/>
          <w:szCs w:val="24"/>
        </w:rPr>
        <w:lastRenderedPageBreak/>
        <w:t>предприятия. Основной водозабор осуществляется на хозяйственно-питьевые нужды, противопожарные и производственные цели и полив.</w:t>
      </w:r>
    </w:p>
    <w:p w:rsidR="00E038AB" w:rsidRDefault="00E038AB" w:rsidP="00E22A06">
      <w:pPr>
        <w:ind w:firstLine="567"/>
        <w:jc w:val="both"/>
        <w:rPr>
          <w:sz w:val="24"/>
          <w:szCs w:val="24"/>
        </w:rPr>
      </w:pPr>
      <w:r w:rsidRPr="006273ED">
        <w:rPr>
          <w:sz w:val="24"/>
          <w:szCs w:val="24"/>
        </w:rPr>
        <w:t>Источником централизованного водоснабжения является скважина 6112 (54</w:t>
      </w:r>
      <w:r w:rsidRPr="00E038AB">
        <w:rPr>
          <w:sz w:val="24"/>
          <w:szCs w:val="24"/>
          <w:vertAlign w:val="superscript"/>
        </w:rPr>
        <w:t>о</w:t>
      </w:r>
      <w:r w:rsidRPr="006273ED">
        <w:rPr>
          <w:sz w:val="24"/>
          <w:szCs w:val="24"/>
        </w:rPr>
        <w:t xml:space="preserve"> 51,10,2 </w:t>
      </w:r>
      <w:proofErr w:type="spellStart"/>
      <w:r w:rsidRPr="006273ED">
        <w:rPr>
          <w:sz w:val="24"/>
          <w:szCs w:val="24"/>
        </w:rPr>
        <w:t>с.ш</w:t>
      </w:r>
      <w:proofErr w:type="spellEnd"/>
      <w:r w:rsidRPr="006273ED">
        <w:rPr>
          <w:sz w:val="24"/>
          <w:szCs w:val="24"/>
        </w:rPr>
        <w:t>. и 61</w:t>
      </w:r>
      <w:r w:rsidRPr="00E038AB">
        <w:rPr>
          <w:sz w:val="24"/>
          <w:szCs w:val="24"/>
          <w:vertAlign w:val="superscript"/>
        </w:rPr>
        <w:t>о</w:t>
      </w:r>
      <w:r w:rsidRPr="006273ED">
        <w:rPr>
          <w:sz w:val="24"/>
          <w:szCs w:val="24"/>
        </w:rPr>
        <w:t xml:space="preserve"> 26,18,4 в.д.)</w:t>
      </w:r>
      <w:r w:rsidR="004941E6">
        <w:rPr>
          <w:sz w:val="24"/>
          <w:szCs w:val="24"/>
        </w:rPr>
        <w:t xml:space="preserve">, которая расположена в 650 м юго-западнее </w:t>
      </w:r>
      <w:proofErr w:type="spellStart"/>
      <w:r w:rsidR="004941E6">
        <w:rPr>
          <w:sz w:val="24"/>
          <w:szCs w:val="24"/>
        </w:rPr>
        <w:t>п</w:t>
      </w:r>
      <w:proofErr w:type="gramStart"/>
      <w:r w:rsidR="004941E6">
        <w:rPr>
          <w:sz w:val="24"/>
          <w:szCs w:val="24"/>
        </w:rPr>
        <w:t>.Б</w:t>
      </w:r>
      <w:proofErr w:type="gramEnd"/>
      <w:r w:rsidR="004941E6">
        <w:rPr>
          <w:sz w:val="24"/>
          <w:szCs w:val="24"/>
        </w:rPr>
        <w:t>ектыш</w:t>
      </w:r>
      <w:proofErr w:type="spellEnd"/>
      <w:r w:rsidR="004941E6">
        <w:rPr>
          <w:sz w:val="24"/>
          <w:szCs w:val="24"/>
        </w:rPr>
        <w:t>, 150 м южнее птичника.</w:t>
      </w:r>
      <w:r w:rsidR="004941E6" w:rsidRPr="004941E6">
        <w:rPr>
          <w:sz w:val="24"/>
          <w:szCs w:val="24"/>
        </w:rPr>
        <w:t xml:space="preserve"> Поземные воды относятся к </w:t>
      </w:r>
      <w:proofErr w:type="spellStart"/>
      <w:r w:rsidR="004941E6" w:rsidRPr="004941E6">
        <w:rPr>
          <w:sz w:val="24"/>
          <w:szCs w:val="24"/>
        </w:rPr>
        <w:t>трещенно</w:t>
      </w:r>
      <w:proofErr w:type="spellEnd"/>
      <w:r w:rsidR="004941E6" w:rsidRPr="004941E6">
        <w:rPr>
          <w:sz w:val="24"/>
          <w:szCs w:val="24"/>
        </w:rPr>
        <w:t xml:space="preserve"> - пластовому типу. Конструкция скважины позволяет эксплуатировать ее </w:t>
      </w:r>
      <w:proofErr w:type="spellStart"/>
      <w:r w:rsidR="004941E6" w:rsidRPr="004941E6">
        <w:rPr>
          <w:sz w:val="24"/>
          <w:szCs w:val="24"/>
        </w:rPr>
        <w:t>погружными</w:t>
      </w:r>
      <w:proofErr w:type="spellEnd"/>
      <w:r w:rsidR="004941E6" w:rsidRPr="004941E6">
        <w:rPr>
          <w:sz w:val="24"/>
          <w:szCs w:val="24"/>
        </w:rPr>
        <w:t xml:space="preserve"> насосами разных модификаций</w:t>
      </w:r>
      <w:r w:rsidR="00C82C78">
        <w:rPr>
          <w:sz w:val="24"/>
          <w:szCs w:val="24"/>
        </w:rPr>
        <w:t>.</w:t>
      </w:r>
      <w:r w:rsidR="004941E6" w:rsidRPr="004941E6">
        <w:rPr>
          <w:sz w:val="24"/>
          <w:szCs w:val="24"/>
        </w:rPr>
        <w:t xml:space="preserve"> </w:t>
      </w:r>
    </w:p>
    <w:p w:rsidR="00E038AB" w:rsidRPr="003E2C31" w:rsidRDefault="00E038AB" w:rsidP="00E22A06">
      <w:pPr>
        <w:pStyle w:val="a4"/>
        <w:numPr>
          <w:ilvl w:val="0"/>
          <w:numId w:val="14"/>
        </w:numPr>
        <w:tabs>
          <w:tab w:val="left" w:pos="284"/>
          <w:tab w:val="left" w:pos="567"/>
        </w:tabs>
        <w:ind w:left="0" w:firstLine="426"/>
        <w:jc w:val="both"/>
        <w:rPr>
          <w:rFonts w:eastAsia="Times New Roman"/>
          <w:b/>
          <w:sz w:val="24"/>
          <w:szCs w:val="24"/>
        </w:rPr>
      </w:pPr>
      <w:r>
        <w:rPr>
          <w:sz w:val="24"/>
          <w:szCs w:val="24"/>
        </w:rPr>
        <w:t>Год пуска в эксплуатацию</w:t>
      </w:r>
      <w:r w:rsidR="00C82C78">
        <w:rPr>
          <w:sz w:val="24"/>
          <w:szCs w:val="24"/>
        </w:rPr>
        <w:t xml:space="preserve"> скважины</w:t>
      </w:r>
      <w:r>
        <w:rPr>
          <w:sz w:val="24"/>
          <w:szCs w:val="24"/>
        </w:rPr>
        <w:t xml:space="preserve"> – 1989</w:t>
      </w:r>
      <w:r w:rsidR="00C82C78">
        <w:rPr>
          <w:sz w:val="24"/>
          <w:szCs w:val="24"/>
        </w:rPr>
        <w:t xml:space="preserve"> </w:t>
      </w:r>
      <w:r>
        <w:rPr>
          <w:sz w:val="24"/>
          <w:szCs w:val="24"/>
        </w:rPr>
        <w:t>г.</w:t>
      </w:r>
    </w:p>
    <w:p w:rsidR="00E038AB" w:rsidRPr="00C82C78" w:rsidRDefault="00E038AB" w:rsidP="00E22A06">
      <w:pPr>
        <w:pStyle w:val="a4"/>
        <w:numPr>
          <w:ilvl w:val="0"/>
          <w:numId w:val="14"/>
        </w:numPr>
        <w:tabs>
          <w:tab w:val="left" w:pos="284"/>
          <w:tab w:val="left" w:pos="567"/>
        </w:tabs>
        <w:ind w:left="0" w:firstLine="426"/>
        <w:jc w:val="both"/>
        <w:rPr>
          <w:rFonts w:eastAsia="Times New Roman"/>
          <w:b/>
          <w:sz w:val="24"/>
          <w:szCs w:val="24"/>
        </w:rPr>
      </w:pPr>
      <w:r>
        <w:rPr>
          <w:sz w:val="24"/>
          <w:szCs w:val="24"/>
        </w:rPr>
        <w:t>Глубина залегания и мощность водоносного горизонта – 70,0 м.</w:t>
      </w:r>
    </w:p>
    <w:p w:rsidR="00C82C78" w:rsidRPr="00C82C78" w:rsidRDefault="00C82C78" w:rsidP="00E22A06">
      <w:pPr>
        <w:pStyle w:val="a4"/>
        <w:numPr>
          <w:ilvl w:val="0"/>
          <w:numId w:val="14"/>
        </w:numPr>
        <w:tabs>
          <w:tab w:val="left" w:pos="284"/>
          <w:tab w:val="left" w:pos="567"/>
        </w:tabs>
        <w:ind w:left="0" w:firstLine="426"/>
        <w:jc w:val="both"/>
        <w:rPr>
          <w:rFonts w:eastAsia="Times New Roman"/>
          <w:b/>
          <w:sz w:val="24"/>
          <w:szCs w:val="24"/>
        </w:rPr>
      </w:pPr>
      <w:r w:rsidRPr="004941E6">
        <w:rPr>
          <w:sz w:val="24"/>
          <w:szCs w:val="24"/>
        </w:rPr>
        <w:t>Паспортная производительность</w:t>
      </w:r>
      <w:r>
        <w:rPr>
          <w:sz w:val="24"/>
          <w:szCs w:val="24"/>
        </w:rPr>
        <w:t xml:space="preserve"> – 216 </w:t>
      </w:r>
      <w:r w:rsidRPr="004941E6">
        <w:rPr>
          <w:sz w:val="24"/>
          <w:szCs w:val="24"/>
        </w:rPr>
        <w:t>куб</w:t>
      </w:r>
      <w:proofErr w:type="gramStart"/>
      <w:r w:rsidRPr="004941E6">
        <w:rPr>
          <w:sz w:val="24"/>
          <w:szCs w:val="24"/>
        </w:rPr>
        <w:t>.м</w:t>
      </w:r>
      <w:proofErr w:type="gramEnd"/>
      <w:r w:rsidRPr="004941E6">
        <w:rPr>
          <w:sz w:val="24"/>
          <w:szCs w:val="24"/>
        </w:rPr>
        <w:t>/</w:t>
      </w:r>
      <w:proofErr w:type="spellStart"/>
      <w:r w:rsidRPr="004941E6">
        <w:rPr>
          <w:sz w:val="24"/>
          <w:szCs w:val="24"/>
        </w:rPr>
        <w:t>сут</w:t>
      </w:r>
      <w:proofErr w:type="spellEnd"/>
      <w:r>
        <w:rPr>
          <w:sz w:val="24"/>
          <w:szCs w:val="24"/>
        </w:rPr>
        <w:t xml:space="preserve"> </w:t>
      </w:r>
      <w:r w:rsidRPr="004941E6">
        <w:rPr>
          <w:sz w:val="24"/>
          <w:szCs w:val="24"/>
        </w:rPr>
        <w:t>(7</w:t>
      </w:r>
      <w:r>
        <w:rPr>
          <w:sz w:val="24"/>
          <w:szCs w:val="24"/>
        </w:rPr>
        <w:t>8</w:t>
      </w:r>
      <w:r w:rsidRPr="004941E6">
        <w:rPr>
          <w:sz w:val="24"/>
          <w:szCs w:val="24"/>
        </w:rPr>
        <w:t>,</w:t>
      </w:r>
      <w:r>
        <w:rPr>
          <w:sz w:val="24"/>
          <w:szCs w:val="24"/>
        </w:rPr>
        <w:t>8</w:t>
      </w:r>
      <w:r w:rsidRPr="004941E6">
        <w:rPr>
          <w:sz w:val="24"/>
          <w:szCs w:val="24"/>
        </w:rPr>
        <w:t xml:space="preserve"> тыс.кубических метров в год).</w:t>
      </w:r>
    </w:p>
    <w:p w:rsidR="00C82C78" w:rsidRPr="00C82C78" w:rsidRDefault="00C82C78" w:rsidP="00E22A06">
      <w:pPr>
        <w:pStyle w:val="a4"/>
        <w:numPr>
          <w:ilvl w:val="0"/>
          <w:numId w:val="14"/>
        </w:numPr>
        <w:tabs>
          <w:tab w:val="left" w:pos="284"/>
          <w:tab w:val="left" w:pos="567"/>
        </w:tabs>
        <w:ind w:left="0" w:firstLine="426"/>
        <w:jc w:val="both"/>
        <w:rPr>
          <w:rFonts w:eastAsia="Times New Roman"/>
          <w:b/>
          <w:sz w:val="24"/>
          <w:szCs w:val="24"/>
        </w:rPr>
      </w:pPr>
      <w:r w:rsidRPr="004941E6">
        <w:rPr>
          <w:sz w:val="24"/>
          <w:szCs w:val="24"/>
        </w:rPr>
        <w:t>Диаметр водоподъемных труб</w:t>
      </w:r>
      <w:r>
        <w:rPr>
          <w:sz w:val="24"/>
          <w:szCs w:val="24"/>
        </w:rPr>
        <w:t xml:space="preserve"> -</w:t>
      </w:r>
      <w:r w:rsidRPr="004941E6">
        <w:rPr>
          <w:sz w:val="24"/>
          <w:szCs w:val="24"/>
        </w:rPr>
        <w:t xml:space="preserve"> </w:t>
      </w:r>
      <w:r>
        <w:rPr>
          <w:sz w:val="24"/>
          <w:szCs w:val="24"/>
        </w:rPr>
        <w:t>295</w:t>
      </w:r>
      <w:r w:rsidRPr="004941E6">
        <w:rPr>
          <w:sz w:val="24"/>
          <w:szCs w:val="24"/>
        </w:rPr>
        <w:t xml:space="preserve"> мм</w:t>
      </w:r>
      <w:proofErr w:type="gramStart"/>
      <w:r>
        <w:rPr>
          <w:sz w:val="24"/>
          <w:szCs w:val="24"/>
        </w:rPr>
        <w:t>.,</w:t>
      </w:r>
      <w:proofErr w:type="gramEnd"/>
    </w:p>
    <w:p w:rsidR="00C82C78" w:rsidRPr="003E2C31" w:rsidRDefault="00C82C78" w:rsidP="00E22A06">
      <w:pPr>
        <w:pStyle w:val="a4"/>
        <w:numPr>
          <w:ilvl w:val="0"/>
          <w:numId w:val="14"/>
        </w:numPr>
        <w:tabs>
          <w:tab w:val="left" w:pos="284"/>
          <w:tab w:val="left" w:pos="567"/>
        </w:tabs>
        <w:ind w:left="0" w:firstLine="426"/>
        <w:jc w:val="both"/>
        <w:rPr>
          <w:rFonts w:eastAsia="Times New Roman"/>
          <w:b/>
          <w:sz w:val="24"/>
          <w:szCs w:val="24"/>
        </w:rPr>
      </w:pPr>
      <w:r>
        <w:rPr>
          <w:sz w:val="24"/>
          <w:szCs w:val="24"/>
        </w:rPr>
        <w:t>Г</w:t>
      </w:r>
      <w:r w:rsidRPr="004941E6">
        <w:rPr>
          <w:sz w:val="24"/>
          <w:szCs w:val="24"/>
        </w:rPr>
        <w:t xml:space="preserve">лубина погружения </w:t>
      </w:r>
      <w:r>
        <w:rPr>
          <w:sz w:val="24"/>
          <w:szCs w:val="24"/>
        </w:rPr>
        <w:t>- 50</w:t>
      </w:r>
      <w:r w:rsidRPr="004941E6">
        <w:rPr>
          <w:sz w:val="24"/>
          <w:szCs w:val="24"/>
        </w:rPr>
        <w:t xml:space="preserve"> м</w:t>
      </w:r>
      <w:r>
        <w:rPr>
          <w:sz w:val="24"/>
          <w:szCs w:val="24"/>
        </w:rPr>
        <w:t>.</w:t>
      </w:r>
    </w:p>
    <w:p w:rsidR="00E038AB" w:rsidRPr="003E2C31" w:rsidRDefault="00E038AB" w:rsidP="00E22A06">
      <w:pPr>
        <w:pStyle w:val="a4"/>
        <w:numPr>
          <w:ilvl w:val="0"/>
          <w:numId w:val="14"/>
        </w:numPr>
        <w:tabs>
          <w:tab w:val="left" w:pos="284"/>
          <w:tab w:val="left" w:pos="567"/>
        </w:tabs>
        <w:ind w:left="0" w:firstLine="426"/>
        <w:jc w:val="both"/>
        <w:rPr>
          <w:rFonts w:eastAsia="Times New Roman"/>
          <w:b/>
          <w:sz w:val="24"/>
          <w:szCs w:val="24"/>
        </w:rPr>
      </w:pPr>
      <w:r>
        <w:rPr>
          <w:sz w:val="24"/>
          <w:szCs w:val="24"/>
        </w:rPr>
        <w:t xml:space="preserve">Высота подъема воды, </w:t>
      </w:r>
      <w:proofErr w:type="gramStart"/>
      <w:r>
        <w:rPr>
          <w:sz w:val="24"/>
          <w:szCs w:val="24"/>
        </w:rPr>
        <w:t>м</w:t>
      </w:r>
      <w:proofErr w:type="gramEnd"/>
      <w:r>
        <w:rPr>
          <w:sz w:val="24"/>
          <w:szCs w:val="24"/>
        </w:rPr>
        <w:t>. (до РЧВ или потребителя) – 20,0 м.</w:t>
      </w:r>
    </w:p>
    <w:p w:rsidR="00E038AB" w:rsidRPr="003E2C31" w:rsidRDefault="00E038AB" w:rsidP="00E22A06">
      <w:pPr>
        <w:pStyle w:val="a4"/>
        <w:numPr>
          <w:ilvl w:val="0"/>
          <w:numId w:val="14"/>
        </w:numPr>
        <w:tabs>
          <w:tab w:val="left" w:pos="284"/>
          <w:tab w:val="left" w:pos="567"/>
        </w:tabs>
        <w:ind w:left="0" w:firstLine="426"/>
        <w:jc w:val="both"/>
        <w:rPr>
          <w:rFonts w:eastAsia="Times New Roman"/>
          <w:b/>
          <w:sz w:val="24"/>
          <w:szCs w:val="24"/>
        </w:rPr>
      </w:pPr>
      <w:r>
        <w:rPr>
          <w:sz w:val="24"/>
          <w:szCs w:val="24"/>
        </w:rPr>
        <w:t>Проектный и фактический дебет скважины, м3/ч - 9,0</w:t>
      </w:r>
    </w:p>
    <w:p w:rsidR="00E038AB" w:rsidRPr="00C82C78" w:rsidRDefault="00E038AB" w:rsidP="00E22A06">
      <w:pPr>
        <w:pStyle w:val="a4"/>
        <w:numPr>
          <w:ilvl w:val="0"/>
          <w:numId w:val="14"/>
        </w:numPr>
        <w:tabs>
          <w:tab w:val="left" w:pos="284"/>
          <w:tab w:val="left" w:pos="567"/>
        </w:tabs>
        <w:ind w:left="0" w:firstLine="426"/>
        <w:jc w:val="both"/>
        <w:rPr>
          <w:rFonts w:eastAsia="Times New Roman"/>
          <w:b/>
          <w:sz w:val="24"/>
          <w:szCs w:val="24"/>
        </w:rPr>
      </w:pPr>
      <w:r>
        <w:rPr>
          <w:sz w:val="24"/>
          <w:szCs w:val="24"/>
        </w:rPr>
        <w:t>ЗСО нет</w:t>
      </w:r>
    </w:p>
    <w:p w:rsidR="00C82C78" w:rsidRDefault="00C82C78" w:rsidP="00E22A06">
      <w:pPr>
        <w:pStyle w:val="a4"/>
        <w:numPr>
          <w:ilvl w:val="0"/>
          <w:numId w:val="14"/>
        </w:numPr>
        <w:tabs>
          <w:tab w:val="left" w:pos="284"/>
          <w:tab w:val="left" w:pos="567"/>
        </w:tabs>
        <w:ind w:left="0" w:firstLine="426"/>
        <w:contextualSpacing w:val="0"/>
        <w:jc w:val="both"/>
        <w:rPr>
          <w:sz w:val="24"/>
          <w:szCs w:val="24"/>
        </w:rPr>
      </w:pPr>
      <w:proofErr w:type="spellStart"/>
      <w:r>
        <w:rPr>
          <w:sz w:val="24"/>
          <w:szCs w:val="24"/>
        </w:rPr>
        <w:t>Погружно</w:t>
      </w:r>
      <w:r w:rsidR="00E9060C">
        <w:rPr>
          <w:sz w:val="24"/>
          <w:szCs w:val="24"/>
        </w:rPr>
        <w:t>й</w:t>
      </w:r>
      <w:proofErr w:type="spellEnd"/>
      <w:r w:rsidR="00E9060C">
        <w:rPr>
          <w:sz w:val="24"/>
          <w:szCs w:val="24"/>
        </w:rPr>
        <w:t xml:space="preserve"> скважинный насос – ЭЦВ -6-10-</w:t>
      </w:r>
      <w:r>
        <w:rPr>
          <w:sz w:val="24"/>
          <w:szCs w:val="24"/>
        </w:rPr>
        <w:t>80</w:t>
      </w:r>
    </w:p>
    <w:p w:rsidR="00D05117" w:rsidRDefault="00D05117" w:rsidP="00E22A06">
      <w:pPr>
        <w:pStyle w:val="a4"/>
        <w:shd w:val="clear" w:color="auto" w:fill="FFFFFF"/>
        <w:ind w:left="0"/>
        <w:jc w:val="both"/>
        <w:rPr>
          <w:rFonts w:eastAsia="Times New Roman"/>
          <w:b/>
          <w:bCs/>
          <w:color w:val="333333"/>
          <w:sz w:val="24"/>
          <w:szCs w:val="24"/>
        </w:rPr>
      </w:pPr>
    </w:p>
    <w:p w:rsidR="00C82C78" w:rsidRDefault="00C82C78" w:rsidP="00E22A06">
      <w:pPr>
        <w:pStyle w:val="a4"/>
        <w:shd w:val="clear" w:color="auto" w:fill="FFFFFF"/>
        <w:ind w:left="0"/>
        <w:jc w:val="center"/>
        <w:rPr>
          <w:rFonts w:eastAsia="Times New Roman"/>
          <w:b/>
          <w:bCs/>
          <w:color w:val="333333"/>
          <w:sz w:val="24"/>
          <w:szCs w:val="24"/>
        </w:rPr>
      </w:pPr>
      <w:r w:rsidRPr="00C82C78">
        <w:rPr>
          <w:rFonts w:eastAsia="Times New Roman"/>
          <w:b/>
          <w:bCs/>
          <w:color w:val="333333"/>
          <w:sz w:val="24"/>
          <w:szCs w:val="24"/>
        </w:rPr>
        <w:t>Технические характеристики насоса ЭЦВ 6-10-80</w:t>
      </w:r>
    </w:p>
    <w:p w:rsidR="00D05117" w:rsidRDefault="00961C16" w:rsidP="00E22A06">
      <w:pPr>
        <w:pStyle w:val="a4"/>
        <w:shd w:val="clear" w:color="auto" w:fill="FFFFFF"/>
        <w:ind w:left="0"/>
        <w:jc w:val="right"/>
        <w:rPr>
          <w:rFonts w:eastAsia="Times New Roman"/>
          <w:bCs/>
          <w:color w:val="333333"/>
          <w:sz w:val="24"/>
          <w:szCs w:val="24"/>
        </w:rPr>
      </w:pPr>
      <w:r w:rsidRPr="00961C16">
        <w:rPr>
          <w:rFonts w:eastAsia="Times New Roman"/>
          <w:bCs/>
          <w:color w:val="333333"/>
          <w:sz w:val="24"/>
          <w:szCs w:val="24"/>
        </w:rPr>
        <w:t>Таблица 1</w:t>
      </w:r>
    </w:p>
    <w:p w:rsidR="00170165" w:rsidRPr="00961C16" w:rsidRDefault="00170165" w:rsidP="00E22A06">
      <w:pPr>
        <w:pStyle w:val="a4"/>
        <w:shd w:val="clear" w:color="auto" w:fill="FFFFFF"/>
        <w:ind w:left="0"/>
        <w:jc w:val="right"/>
        <w:rPr>
          <w:rFonts w:eastAsia="Times New Roman"/>
          <w:bCs/>
          <w:color w:val="333333"/>
          <w:sz w:val="24"/>
          <w:szCs w:val="24"/>
        </w:rPr>
      </w:pPr>
    </w:p>
    <w:tbl>
      <w:tblPr>
        <w:tblStyle w:val="a7"/>
        <w:tblW w:w="0" w:type="auto"/>
        <w:tblLayout w:type="fixed"/>
        <w:tblLook w:val="04A0"/>
      </w:tblPr>
      <w:tblGrid>
        <w:gridCol w:w="1242"/>
        <w:gridCol w:w="818"/>
        <w:gridCol w:w="742"/>
        <w:gridCol w:w="850"/>
        <w:gridCol w:w="709"/>
        <w:gridCol w:w="992"/>
        <w:gridCol w:w="567"/>
        <w:gridCol w:w="832"/>
        <w:gridCol w:w="1153"/>
        <w:gridCol w:w="992"/>
        <w:gridCol w:w="1134"/>
      </w:tblGrid>
      <w:tr w:rsidR="001779CA" w:rsidTr="00D05117">
        <w:tc>
          <w:tcPr>
            <w:tcW w:w="1242" w:type="dxa"/>
            <w:vMerge w:val="restart"/>
            <w:vAlign w:val="center"/>
          </w:tcPr>
          <w:p w:rsidR="001779CA" w:rsidRDefault="001779CA" w:rsidP="00E22A06">
            <w:pPr>
              <w:pStyle w:val="a4"/>
              <w:ind w:left="0"/>
              <w:jc w:val="center"/>
              <w:rPr>
                <w:rFonts w:eastAsia="Times New Roman"/>
                <w:color w:val="333333"/>
                <w:sz w:val="24"/>
                <w:szCs w:val="24"/>
              </w:rPr>
            </w:pPr>
            <w:r w:rsidRPr="00C82C78">
              <w:rPr>
                <w:rFonts w:ascii="Tahoma" w:eastAsia="Times New Roman" w:hAnsi="Tahoma" w:cs="Tahoma"/>
                <w:b/>
                <w:bCs/>
                <w:color w:val="333333"/>
                <w:sz w:val="14"/>
              </w:rPr>
              <w:t>Марка </w:t>
            </w:r>
            <w:r w:rsidRPr="00C82C78">
              <w:rPr>
                <w:rFonts w:ascii="Tahoma" w:eastAsia="Times New Roman" w:hAnsi="Tahoma" w:cs="Tahoma"/>
                <w:b/>
                <w:bCs/>
                <w:color w:val="333333"/>
                <w:sz w:val="14"/>
                <w:szCs w:val="14"/>
              </w:rPr>
              <w:br/>
            </w:r>
            <w:r w:rsidRPr="00C82C78">
              <w:rPr>
                <w:rFonts w:ascii="Tahoma" w:eastAsia="Times New Roman" w:hAnsi="Tahoma" w:cs="Tahoma"/>
                <w:b/>
                <w:bCs/>
                <w:color w:val="333333"/>
                <w:sz w:val="14"/>
              </w:rPr>
              <w:t>насоса</w:t>
            </w:r>
          </w:p>
        </w:tc>
        <w:tc>
          <w:tcPr>
            <w:tcW w:w="818" w:type="dxa"/>
            <w:vMerge w:val="restart"/>
            <w:vAlign w:val="center"/>
          </w:tcPr>
          <w:p w:rsidR="001779CA" w:rsidRDefault="001779CA" w:rsidP="00E22A06">
            <w:pPr>
              <w:pStyle w:val="a4"/>
              <w:ind w:left="0"/>
              <w:jc w:val="center"/>
              <w:rPr>
                <w:rFonts w:eastAsia="Times New Roman"/>
                <w:color w:val="333333"/>
                <w:sz w:val="24"/>
                <w:szCs w:val="24"/>
              </w:rPr>
            </w:pPr>
            <w:proofErr w:type="spellStart"/>
            <w:r w:rsidRPr="00C82C78">
              <w:rPr>
                <w:rFonts w:ascii="Tahoma" w:eastAsia="Times New Roman" w:hAnsi="Tahoma" w:cs="Tahoma"/>
                <w:b/>
                <w:bCs/>
                <w:color w:val="333333"/>
                <w:sz w:val="14"/>
              </w:rPr>
              <w:t>Номин</w:t>
            </w:r>
            <w:proofErr w:type="spellEnd"/>
            <w:r w:rsidRPr="00C82C78">
              <w:rPr>
                <w:rFonts w:ascii="Tahoma" w:eastAsia="Times New Roman" w:hAnsi="Tahoma" w:cs="Tahoma"/>
                <w:b/>
                <w:bCs/>
                <w:color w:val="333333"/>
                <w:sz w:val="14"/>
              </w:rPr>
              <w:t>.</w:t>
            </w:r>
            <w:r w:rsidRPr="00C82C78">
              <w:rPr>
                <w:rFonts w:ascii="Tahoma" w:eastAsia="Times New Roman" w:hAnsi="Tahoma" w:cs="Tahoma"/>
                <w:b/>
                <w:bCs/>
                <w:color w:val="333333"/>
                <w:sz w:val="14"/>
                <w:szCs w:val="14"/>
              </w:rPr>
              <w:br/>
            </w:r>
            <w:r w:rsidRPr="00C82C78">
              <w:rPr>
                <w:rFonts w:ascii="Tahoma" w:eastAsia="Times New Roman" w:hAnsi="Tahoma" w:cs="Tahoma"/>
                <w:b/>
                <w:bCs/>
                <w:color w:val="333333"/>
                <w:sz w:val="14"/>
              </w:rPr>
              <w:t>подача,</w:t>
            </w:r>
            <w:r w:rsidRPr="00C82C78">
              <w:rPr>
                <w:rFonts w:ascii="Tahoma" w:eastAsia="Times New Roman" w:hAnsi="Tahoma" w:cs="Tahoma"/>
                <w:b/>
                <w:bCs/>
                <w:color w:val="333333"/>
                <w:sz w:val="14"/>
                <w:szCs w:val="14"/>
              </w:rPr>
              <w:br/>
            </w:r>
            <w:proofErr w:type="gramStart"/>
            <w:r w:rsidRPr="00C82C78">
              <w:rPr>
                <w:rFonts w:ascii="Tahoma" w:eastAsia="Times New Roman" w:hAnsi="Tahoma" w:cs="Tahoma"/>
                <w:b/>
                <w:bCs/>
                <w:color w:val="333333"/>
                <w:sz w:val="14"/>
              </w:rPr>
              <w:t>м</w:t>
            </w:r>
            <w:proofErr w:type="gramEnd"/>
            <w:r w:rsidRPr="00C82C78">
              <w:rPr>
                <w:rFonts w:ascii="Tahoma" w:eastAsia="Times New Roman" w:hAnsi="Tahoma" w:cs="Tahoma"/>
                <w:b/>
                <w:bCs/>
                <w:color w:val="333333"/>
                <w:sz w:val="14"/>
              </w:rPr>
              <w:t>³/ч</w:t>
            </w:r>
          </w:p>
        </w:tc>
        <w:tc>
          <w:tcPr>
            <w:tcW w:w="742" w:type="dxa"/>
            <w:vMerge w:val="restart"/>
            <w:vAlign w:val="center"/>
          </w:tcPr>
          <w:p w:rsidR="001779CA" w:rsidRDefault="001779CA" w:rsidP="00E22A06">
            <w:pPr>
              <w:pStyle w:val="a4"/>
              <w:ind w:left="0"/>
              <w:jc w:val="center"/>
              <w:rPr>
                <w:rFonts w:eastAsia="Times New Roman"/>
                <w:color w:val="333333"/>
                <w:sz w:val="24"/>
                <w:szCs w:val="24"/>
              </w:rPr>
            </w:pPr>
            <w:proofErr w:type="spellStart"/>
            <w:r w:rsidRPr="00C82C78">
              <w:rPr>
                <w:rFonts w:ascii="Tahoma" w:eastAsia="Times New Roman" w:hAnsi="Tahoma" w:cs="Tahoma"/>
                <w:b/>
                <w:bCs/>
                <w:color w:val="333333"/>
                <w:sz w:val="14"/>
              </w:rPr>
              <w:t>Номин</w:t>
            </w:r>
            <w:proofErr w:type="spellEnd"/>
            <w:r w:rsidRPr="00C82C78">
              <w:rPr>
                <w:rFonts w:ascii="Tahoma" w:eastAsia="Times New Roman" w:hAnsi="Tahoma" w:cs="Tahoma"/>
                <w:b/>
                <w:bCs/>
                <w:color w:val="333333"/>
                <w:sz w:val="14"/>
              </w:rPr>
              <w:t>.</w:t>
            </w:r>
            <w:r w:rsidRPr="00C82C78">
              <w:rPr>
                <w:rFonts w:ascii="Tahoma" w:eastAsia="Times New Roman" w:hAnsi="Tahoma" w:cs="Tahoma"/>
                <w:b/>
                <w:bCs/>
                <w:color w:val="333333"/>
                <w:sz w:val="14"/>
                <w:szCs w:val="14"/>
              </w:rPr>
              <w:br/>
            </w:r>
            <w:r w:rsidRPr="00C82C78">
              <w:rPr>
                <w:rFonts w:ascii="Tahoma" w:eastAsia="Times New Roman" w:hAnsi="Tahoma" w:cs="Tahoma"/>
                <w:b/>
                <w:bCs/>
                <w:color w:val="333333"/>
                <w:sz w:val="14"/>
              </w:rPr>
              <w:t>напор,</w:t>
            </w:r>
            <w:r w:rsidRPr="00C82C78">
              <w:rPr>
                <w:rFonts w:ascii="Tahoma" w:eastAsia="Times New Roman" w:hAnsi="Tahoma" w:cs="Tahoma"/>
                <w:b/>
                <w:bCs/>
                <w:color w:val="333333"/>
                <w:sz w:val="14"/>
                <w:szCs w:val="14"/>
              </w:rPr>
              <w:br/>
            </w:r>
            <w:proofErr w:type="gramStart"/>
            <w:r w:rsidRPr="00C82C78">
              <w:rPr>
                <w:rFonts w:ascii="Tahoma" w:eastAsia="Times New Roman" w:hAnsi="Tahoma" w:cs="Tahoma"/>
                <w:b/>
                <w:bCs/>
                <w:color w:val="333333"/>
                <w:sz w:val="14"/>
              </w:rPr>
              <w:t>м</w:t>
            </w:r>
            <w:proofErr w:type="gramEnd"/>
          </w:p>
        </w:tc>
        <w:tc>
          <w:tcPr>
            <w:tcW w:w="1559" w:type="dxa"/>
            <w:gridSpan w:val="2"/>
            <w:vAlign w:val="center"/>
          </w:tcPr>
          <w:p w:rsidR="001779CA" w:rsidRDefault="001779CA" w:rsidP="00E22A06">
            <w:pPr>
              <w:pStyle w:val="a4"/>
              <w:ind w:left="0"/>
              <w:jc w:val="center"/>
              <w:rPr>
                <w:rFonts w:eastAsia="Times New Roman"/>
                <w:color w:val="333333"/>
                <w:sz w:val="24"/>
                <w:szCs w:val="24"/>
              </w:rPr>
            </w:pPr>
            <w:r w:rsidRPr="00C82C78">
              <w:rPr>
                <w:rFonts w:ascii="Tahoma" w:eastAsia="Times New Roman" w:hAnsi="Tahoma" w:cs="Tahoma"/>
                <w:b/>
                <w:bCs/>
                <w:color w:val="333333"/>
                <w:sz w:val="14"/>
              </w:rPr>
              <w:t>Рабочая зона</w:t>
            </w:r>
          </w:p>
        </w:tc>
        <w:tc>
          <w:tcPr>
            <w:tcW w:w="992" w:type="dxa"/>
            <w:vMerge w:val="restart"/>
            <w:vAlign w:val="center"/>
          </w:tcPr>
          <w:p w:rsidR="001779CA" w:rsidRDefault="001779CA" w:rsidP="00E22A06">
            <w:pPr>
              <w:pStyle w:val="a4"/>
              <w:ind w:left="0"/>
              <w:jc w:val="center"/>
              <w:rPr>
                <w:rFonts w:eastAsia="Times New Roman"/>
                <w:color w:val="333333"/>
                <w:sz w:val="24"/>
                <w:szCs w:val="24"/>
              </w:rPr>
            </w:pPr>
            <w:r w:rsidRPr="00C82C78">
              <w:rPr>
                <w:rFonts w:ascii="Tahoma" w:eastAsia="Times New Roman" w:hAnsi="Tahoma" w:cs="Tahoma"/>
                <w:b/>
                <w:bCs/>
                <w:color w:val="333333"/>
                <w:sz w:val="14"/>
              </w:rPr>
              <w:t>Мощность</w:t>
            </w:r>
            <w:r w:rsidRPr="00C82C78">
              <w:rPr>
                <w:rFonts w:ascii="Tahoma" w:eastAsia="Times New Roman" w:hAnsi="Tahoma" w:cs="Tahoma"/>
                <w:b/>
                <w:bCs/>
                <w:color w:val="333333"/>
                <w:sz w:val="14"/>
                <w:szCs w:val="14"/>
              </w:rPr>
              <w:br/>
            </w:r>
            <w:r w:rsidRPr="00C82C78">
              <w:rPr>
                <w:rFonts w:ascii="Tahoma" w:eastAsia="Times New Roman" w:hAnsi="Tahoma" w:cs="Tahoma"/>
                <w:b/>
                <w:bCs/>
                <w:color w:val="333333"/>
                <w:sz w:val="14"/>
              </w:rPr>
              <w:t>э/</w:t>
            </w:r>
            <w:proofErr w:type="spellStart"/>
            <w:r w:rsidRPr="00C82C78">
              <w:rPr>
                <w:rFonts w:ascii="Tahoma" w:eastAsia="Times New Roman" w:hAnsi="Tahoma" w:cs="Tahoma"/>
                <w:b/>
                <w:bCs/>
                <w:color w:val="333333"/>
                <w:sz w:val="14"/>
              </w:rPr>
              <w:t>дв</w:t>
            </w:r>
            <w:proofErr w:type="spellEnd"/>
            <w:r w:rsidRPr="00C82C78">
              <w:rPr>
                <w:rFonts w:ascii="Tahoma" w:eastAsia="Times New Roman" w:hAnsi="Tahoma" w:cs="Tahoma"/>
                <w:b/>
                <w:bCs/>
                <w:color w:val="333333"/>
                <w:sz w:val="14"/>
              </w:rPr>
              <w:t>,</w:t>
            </w:r>
            <w:r w:rsidRPr="00C82C78">
              <w:rPr>
                <w:rFonts w:ascii="Tahoma" w:eastAsia="Times New Roman" w:hAnsi="Tahoma" w:cs="Tahoma"/>
                <w:color w:val="333333"/>
                <w:sz w:val="14"/>
                <w:szCs w:val="14"/>
              </w:rPr>
              <w:br/>
            </w:r>
            <w:r w:rsidRPr="00C82C78">
              <w:rPr>
                <w:rFonts w:ascii="Tahoma" w:eastAsia="Times New Roman" w:hAnsi="Tahoma" w:cs="Tahoma"/>
                <w:b/>
                <w:bCs/>
                <w:color w:val="333333"/>
                <w:sz w:val="14"/>
              </w:rPr>
              <w:t>кВт</w:t>
            </w:r>
          </w:p>
        </w:tc>
        <w:tc>
          <w:tcPr>
            <w:tcW w:w="567" w:type="dxa"/>
            <w:vMerge w:val="restart"/>
            <w:vAlign w:val="center"/>
          </w:tcPr>
          <w:p w:rsidR="001779CA" w:rsidRDefault="001779CA" w:rsidP="00E22A06">
            <w:pPr>
              <w:pStyle w:val="a4"/>
              <w:ind w:left="0"/>
              <w:jc w:val="center"/>
              <w:rPr>
                <w:rFonts w:eastAsia="Times New Roman"/>
                <w:color w:val="333333"/>
                <w:sz w:val="24"/>
                <w:szCs w:val="24"/>
              </w:rPr>
            </w:pPr>
            <w:r w:rsidRPr="00C82C78">
              <w:rPr>
                <w:rFonts w:ascii="Tahoma" w:eastAsia="Times New Roman" w:hAnsi="Tahoma" w:cs="Tahoma"/>
                <w:b/>
                <w:bCs/>
                <w:color w:val="333333"/>
                <w:sz w:val="14"/>
              </w:rPr>
              <w:t>Ток, </w:t>
            </w:r>
            <w:r w:rsidRPr="00C82C78">
              <w:rPr>
                <w:rFonts w:ascii="Tahoma" w:eastAsia="Times New Roman" w:hAnsi="Tahoma" w:cs="Tahoma"/>
                <w:b/>
                <w:bCs/>
                <w:color w:val="333333"/>
                <w:sz w:val="14"/>
                <w:szCs w:val="14"/>
              </w:rPr>
              <w:br/>
            </w:r>
            <w:r w:rsidRPr="00C82C78">
              <w:rPr>
                <w:rFonts w:ascii="Tahoma" w:eastAsia="Times New Roman" w:hAnsi="Tahoma" w:cs="Tahoma"/>
                <w:b/>
                <w:bCs/>
                <w:color w:val="333333"/>
                <w:sz w:val="14"/>
              </w:rPr>
              <w:t>А</w:t>
            </w:r>
          </w:p>
        </w:tc>
        <w:tc>
          <w:tcPr>
            <w:tcW w:w="1985" w:type="dxa"/>
            <w:gridSpan w:val="2"/>
            <w:vAlign w:val="center"/>
          </w:tcPr>
          <w:p w:rsidR="001779CA" w:rsidRDefault="001779CA" w:rsidP="00E22A06">
            <w:pPr>
              <w:pStyle w:val="a4"/>
              <w:ind w:left="0"/>
              <w:jc w:val="center"/>
              <w:rPr>
                <w:rFonts w:eastAsia="Times New Roman"/>
                <w:color w:val="333333"/>
                <w:sz w:val="24"/>
                <w:szCs w:val="24"/>
              </w:rPr>
            </w:pPr>
            <w:r w:rsidRPr="00C82C78">
              <w:rPr>
                <w:rFonts w:ascii="Tahoma" w:eastAsia="Times New Roman" w:hAnsi="Tahoma" w:cs="Tahoma"/>
                <w:b/>
                <w:bCs/>
                <w:color w:val="333333"/>
                <w:sz w:val="14"/>
              </w:rPr>
              <w:t>Габаритные размеры</w:t>
            </w:r>
            <w:r w:rsidRPr="00C82C78">
              <w:rPr>
                <w:rFonts w:ascii="Tahoma" w:eastAsia="Times New Roman" w:hAnsi="Tahoma" w:cs="Tahoma"/>
                <w:b/>
                <w:bCs/>
                <w:color w:val="333333"/>
                <w:sz w:val="14"/>
                <w:szCs w:val="14"/>
              </w:rPr>
              <w:br/>
            </w:r>
            <w:r w:rsidRPr="00C82C78">
              <w:rPr>
                <w:rFonts w:ascii="Tahoma" w:eastAsia="Times New Roman" w:hAnsi="Tahoma" w:cs="Tahoma"/>
                <w:b/>
                <w:bCs/>
                <w:color w:val="333333"/>
                <w:sz w:val="14"/>
              </w:rPr>
              <w:t xml:space="preserve">агрегата, </w:t>
            </w:r>
            <w:proofErr w:type="gramStart"/>
            <w:r w:rsidRPr="00C82C78">
              <w:rPr>
                <w:rFonts w:ascii="Tahoma" w:eastAsia="Times New Roman" w:hAnsi="Tahoma" w:cs="Tahoma"/>
                <w:b/>
                <w:bCs/>
                <w:color w:val="333333"/>
                <w:sz w:val="14"/>
              </w:rPr>
              <w:t>мм</w:t>
            </w:r>
            <w:proofErr w:type="gramEnd"/>
          </w:p>
        </w:tc>
        <w:tc>
          <w:tcPr>
            <w:tcW w:w="992" w:type="dxa"/>
            <w:vMerge w:val="restart"/>
            <w:vAlign w:val="center"/>
          </w:tcPr>
          <w:p w:rsidR="001779CA" w:rsidRDefault="001779CA" w:rsidP="00E22A06">
            <w:pPr>
              <w:pStyle w:val="a4"/>
              <w:ind w:left="0"/>
              <w:jc w:val="center"/>
              <w:rPr>
                <w:rFonts w:eastAsia="Times New Roman"/>
                <w:color w:val="333333"/>
                <w:sz w:val="24"/>
                <w:szCs w:val="24"/>
              </w:rPr>
            </w:pPr>
            <w:r w:rsidRPr="00C82C78">
              <w:rPr>
                <w:rFonts w:ascii="Tahoma" w:eastAsia="Times New Roman" w:hAnsi="Tahoma" w:cs="Tahoma"/>
                <w:b/>
                <w:bCs/>
                <w:color w:val="333333"/>
                <w:sz w:val="14"/>
              </w:rPr>
              <w:t>Масса</w:t>
            </w:r>
            <w:r w:rsidRPr="00C82C78">
              <w:rPr>
                <w:rFonts w:ascii="Tahoma" w:eastAsia="Times New Roman" w:hAnsi="Tahoma" w:cs="Tahoma"/>
                <w:b/>
                <w:bCs/>
                <w:color w:val="333333"/>
                <w:sz w:val="14"/>
                <w:szCs w:val="14"/>
              </w:rPr>
              <w:br/>
            </w:r>
            <w:r w:rsidRPr="00C82C78">
              <w:rPr>
                <w:rFonts w:ascii="Tahoma" w:eastAsia="Times New Roman" w:hAnsi="Tahoma" w:cs="Tahoma"/>
                <w:b/>
                <w:bCs/>
                <w:color w:val="333333"/>
                <w:sz w:val="14"/>
              </w:rPr>
              <w:t>агрегата,</w:t>
            </w:r>
            <w:r w:rsidRPr="00C82C78">
              <w:rPr>
                <w:rFonts w:ascii="Tahoma" w:eastAsia="Times New Roman" w:hAnsi="Tahoma" w:cs="Tahoma"/>
                <w:b/>
                <w:bCs/>
                <w:color w:val="333333"/>
                <w:sz w:val="14"/>
                <w:szCs w:val="14"/>
              </w:rPr>
              <w:br/>
            </w:r>
            <w:proofErr w:type="gramStart"/>
            <w:r w:rsidRPr="00C82C78">
              <w:rPr>
                <w:rFonts w:ascii="Tahoma" w:eastAsia="Times New Roman" w:hAnsi="Tahoma" w:cs="Tahoma"/>
                <w:b/>
                <w:bCs/>
                <w:color w:val="333333"/>
                <w:sz w:val="14"/>
              </w:rPr>
              <w:t>кг</w:t>
            </w:r>
            <w:proofErr w:type="gramEnd"/>
          </w:p>
        </w:tc>
        <w:tc>
          <w:tcPr>
            <w:tcW w:w="1134" w:type="dxa"/>
            <w:vMerge w:val="restart"/>
            <w:vAlign w:val="center"/>
          </w:tcPr>
          <w:p w:rsidR="001779CA" w:rsidRDefault="001779CA" w:rsidP="00E22A06">
            <w:pPr>
              <w:pStyle w:val="a4"/>
              <w:ind w:left="0"/>
              <w:jc w:val="center"/>
              <w:rPr>
                <w:rFonts w:eastAsia="Times New Roman"/>
                <w:color w:val="333333"/>
                <w:sz w:val="24"/>
                <w:szCs w:val="24"/>
              </w:rPr>
            </w:pPr>
            <w:r w:rsidRPr="00C82C78">
              <w:rPr>
                <w:rFonts w:ascii="Tahoma" w:eastAsia="Times New Roman" w:hAnsi="Tahoma" w:cs="Tahoma"/>
                <w:b/>
                <w:bCs/>
                <w:color w:val="333333"/>
                <w:sz w:val="14"/>
              </w:rPr>
              <w:t>Диаметр</w:t>
            </w:r>
            <w:r w:rsidRPr="00C82C78">
              <w:rPr>
                <w:rFonts w:ascii="Tahoma" w:eastAsia="Times New Roman" w:hAnsi="Tahoma" w:cs="Tahoma"/>
                <w:b/>
                <w:bCs/>
                <w:color w:val="333333"/>
                <w:sz w:val="14"/>
                <w:szCs w:val="14"/>
              </w:rPr>
              <w:br/>
            </w:r>
            <w:r w:rsidRPr="00C82C78">
              <w:rPr>
                <w:rFonts w:ascii="Tahoma" w:eastAsia="Times New Roman" w:hAnsi="Tahoma" w:cs="Tahoma"/>
                <w:b/>
                <w:bCs/>
                <w:color w:val="333333"/>
                <w:sz w:val="14"/>
              </w:rPr>
              <w:t>скважины,</w:t>
            </w:r>
            <w:r w:rsidRPr="00C82C78">
              <w:rPr>
                <w:rFonts w:ascii="Tahoma" w:eastAsia="Times New Roman" w:hAnsi="Tahoma" w:cs="Tahoma"/>
                <w:b/>
                <w:bCs/>
                <w:color w:val="333333"/>
                <w:sz w:val="14"/>
                <w:szCs w:val="14"/>
              </w:rPr>
              <w:br/>
            </w:r>
            <w:proofErr w:type="gramStart"/>
            <w:r w:rsidRPr="00C82C78">
              <w:rPr>
                <w:rFonts w:ascii="Tahoma" w:eastAsia="Times New Roman" w:hAnsi="Tahoma" w:cs="Tahoma"/>
                <w:b/>
                <w:bCs/>
                <w:color w:val="333333"/>
                <w:sz w:val="14"/>
              </w:rPr>
              <w:t>мм</w:t>
            </w:r>
            <w:proofErr w:type="gramEnd"/>
          </w:p>
        </w:tc>
      </w:tr>
      <w:tr w:rsidR="001779CA" w:rsidTr="00D05117">
        <w:tc>
          <w:tcPr>
            <w:tcW w:w="1242" w:type="dxa"/>
            <w:vMerge/>
            <w:vAlign w:val="center"/>
          </w:tcPr>
          <w:p w:rsidR="00C82C78" w:rsidRDefault="00C82C78" w:rsidP="00E22A06">
            <w:pPr>
              <w:pStyle w:val="a4"/>
              <w:ind w:left="0"/>
              <w:jc w:val="center"/>
              <w:rPr>
                <w:rFonts w:eastAsia="Times New Roman"/>
                <w:color w:val="333333"/>
                <w:sz w:val="24"/>
                <w:szCs w:val="24"/>
              </w:rPr>
            </w:pPr>
          </w:p>
        </w:tc>
        <w:tc>
          <w:tcPr>
            <w:tcW w:w="818" w:type="dxa"/>
            <w:vMerge/>
            <w:vAlign w:val="center"/>
          </w:tcPr>
          <w:p w:rsidR="00C82C78" w:rsidRDefault="00C82C78" w:rsidP="00E22A06">
            <w:pPr>
              <w:pStyle w:val="a4"/>
              <w:ind w:left="0"/>
              <w:jc w:val="center"/>
              <w:rPr>
                <w:rFonts w:eastAsia="Times New Roman"/>
                <w:color w:val="333333"/>
                <w:sz w:val="24"/>
                <w:szCs w:val="24"/>
              </w:rPr>
            </w:pPr>
          </w:p>
        </w:tc>
        <w:tc>
          <w:tcPr>
            <w:tcW w:w="742" w:type="dxa"/>
            <w:vMerge/>
            <w:vAlign w:val="center"/>
          </w:tcPr>
          <w:p w:rsidR="00C82C78" w:rsidRDefault="00C82C78" w:rsidP="00E22A06">
            <w:pPr>
              <w:pStyle w:val="a4"/>
              <w:ind w:left="0"/>
              <w:jc w:val="center"/>
              <w:rPr>
                <w:rFonts w:eastAsia="Times New Roman"/>
                <w:color w:val="333333"/>
                <w:sz w:val="24"/>
                <w:szCs w:val="24"/>
              </w:rPr>
            </w:pPr>
          </w:p>
        </w:tc>
        <w:tc>
          <w:tcPr>
            <w:tcW w:w="850" w:type="dxa"/>
            <w:vAlign w:val="center"/>
          </w:tcPr>
          <w:p w:rsidR="00C82C78" w:rsidRDefault="00C82C78" w:rsidP="00E22A06">
            <w:pPr>
              <w:pStyle w:val="a4"/>
              <w:ind w:left="0"/>
              <w:jc w:val="center"/>
              <w:rPr>
                <w:rFonts w:eastAsia="Times New Roman"/>
                <w:color w:val="333333"/>
                <w:sz w:val="24"/>
                <w:szCs w:val="24"/>
              </w:rPr>
            </w:pPr>
            <w:r w:rsidRPr="00C82C78">
              <w:rPr>
                <w:rFonts w:ascii="Tahoma" w:eastAsia="Times New Roman" w:hAnsi="Tahoma" w:cs="Tahoma"/>
                <w:b/>
                <w:bCs/>
                <w:color w:val="333333"/>
                <w:sz w:val="14"/>
              </w:rPr>
              <w:t>подача,</w:t>
            </w:r>
            <w:r w:rsidRPr="00C82C78">
              <w:rPr>
                <w:rFonts w:ascii="Tahoma" w:eastAsia="Times New Roman" w:hAnsi="Tahoma" w:cs="Tahoma"/>
                <w:b/>
                <w:bCs/>
                <w:color w:val="333333"/>
                <w:sz w:val="14"/>
                <w:szCs w:val="14"/>
              </w:rPr>
              <w:br/>
            </w:r>
            <w:proofErr w:type="gramStart"/>
            <w:r w:rsidRPr="00C82C78">
              <w:rPr>
                <w:rFonts w:ascii="Tahoma" w:eastAsia="Times New Roman" w:hAnsi="Tahoma" w:cs="Tahoma"/>
                <w:b/>
                <w:bCs/>
                <w:color w:val="333333"/>
                <w:sz w:val="14"/>
              </w:rPr>
              <w:t>м</w:t>
            </w:r>
            <w:proofErr w:type="gramEnd"/>
            <w:r w:rsidRPr="00C82C78">
              <w:rPr>
                <w:rFonts w:ascii="Tahoma" w:eastAsia="Times New Roman" w:hAnsi="Tahoma" w:cs="Tahoma"/>
                <w:b/>
                <w:bCs/>
                <w:color w:val="333333"/>
                <w:sz w:val="14"/>
              </w:rPr>
              <w:t>³/ч</w:t>
            </w:r>
          </w:p>
        </w:tc>
        <w:tc>
          <w:tcPr>
            <w:tcW w:w="709" w:type="dxa"/>
            <w:vAlign w:val="center"/>
          </w:tcPr>
          <w:p w:rsidR="00C82C78" w:rsidRDefault="00C82C78" w:rsidP="00E22A06">
            <w:pPr>
              <w:pStyle w:val="a4"/>
              <w:ind w:left="0"/>
              <w:jc w:val="center"/>
              <w:rPr>
                <w:rFonts w:eastAsia="Times New Roman"/>
                <w:color w:val="333333"/>
                <w:sz w:val="24"/>
                <w:szCs w:val="24"/>
              </w:rPr>
            </w:pPr>
            <w:r w:rsidRPr="00C82C78">
              <w:rPr>
                <w:rFonts w:ascii="Tahoma" w:eastAsia="Times New Roman" w:hAnsi="Tahoma" w:cs="Tahoma"/>
                <w:b/>
                <w:bCs/>
                <w:color w:val="333333"/>
                <w:sz w:val="14"/>
              </w:rPr>
              <w:t>напор,</w:t>
            </w:r>
            <w:r w:rsidRPr="00C82C78">
              <w:rPr>
                <w:rFonts w:ascii="Tahoma" w:eastAsia="Times New Roman" w:hAnsi="Tahoma" w:cs="Tahoma"/>
                <w:b/>
                <w:bCs/>
                <w:color w:val="333333"/>
                <w:sz w:val="14"/>
                <w:szCs w:val="14"/>
              </w:rPr>
              <w:br/>
            </w:r>
            <w:proofErr w:type="gramStart"/>
            <w:r w:rsidRPr="00C82C78">
              <w:rPr>
                <w:rFonts w:ascii="Tahoma" w:eastAsia="Times New Roman" w:hAnsi="Tahoma" w:cs="Tahoma"/>
                <w:b/>
                <w:bCs/>
                <w:color w:val="333333"/>
                <w:sz w:val="14"/>
              </w:rPr>
              <w:t>м</w:t>
            </w:r>
            <w:proofErr w:type="gramEnd"/>
          </w:p>
        </w:tc>
        <w:tc>
          <w:tcPr>
            <w:tcW w:w="992" w:type="dxa"/>
            <w:vMerge/>
            <w:vAlign w:val="center"/>
          </w:tcPr>
          <w:p w:rsidR="00C82C78" w:rsidRDefault="00C82C78" w:rsidP="00E22A06">
            <w:pPr>
              <w:pStyle w:val="a4"/>
              <w:ind w:left="0"/>
              <w:jc w:val="center"/>
              <w:rPr>
                <w:rFonts w:eastAsia="Times New Roman"/>
                <w:color w:val="333333"/>
                <w:sz w:val="24"/>
                <w:szCs w:val="24"/>
              </w:rPr>
            </w:pPr>
          </w:p>
        </w:tc>
        <w:tc>
          <w:tcPr>
            <w:tcW w:w="567" w:type="dxa"/>
            <w:vMerge/>
            <w:vAlign w:val="center"/>
          </w:tcPr>
          <w:p w:rsidR="00C82C78" w:rsidRDefault="00C82C78" w:rsidP="00E22A06">
            <w:pPr>
              <w:pStyle w:val="a4"/>
              <w:ind w:left="0"/>
              <w:jc w:val="center"/>
              <w:rPr>
                <w:rFonts w:eastAsia="Times New Roman"/>
                <w:color w:val="333333"/>
                <w:sz w:val="24"/>
                <w:szCs w:val="24"/>
              </w:rPr>
            </w:pPr>
          </w:p>
        </w:tc>
        <w:tc>
          <w:tcPr>
            <w:tcW w:w="832" w:type="dxa"/>
            <w:vAlign w:val="center"/>
          </w:tcPr>
          <w:p w:rsidR="00C82C78" w:rsidRDefault="001779CA" w:rsidP="00E22A06">
            <w:pPr>
              <w:pStyle w:val="a4"/>
              <w:ind w:left="0"/>
              <w:jc w:val="center"/>
              <w:rPr>
                <w:rFonts w:eastAsia="Times New Roman"/>
                <w:color w:val="333333"/>
                <w:sz w:val="24"/>
                <w:szCs w:val="24"/>
              </w:rPr>
            </w:pPr>
            <w:r w:rsidRPr="00C82C78">
              <w:rPr>
                <w:rFonts w:ascii="Tahoma" w:eastAsia="Times New Roman" w:hAnsi="Tahoma" w:cs="Tahoma"/>
                <w:b/>
                <w:bCs/>
                <w:color w:val="333333"/>
                <w:sz w:val="14"/>
              </w:rPr>
              <w:t>диаметр</w:t>
            </w:r>
          </w:p>
        </w:tc>
        <w:tc>
          <w:tcPr>
            <w:tcW w:w="1153" w:type="dxa"/>
            <w:vAlign w:val="center"/>
          </w:tcPr>
          <w:p w:rsidR="00C82C78" w:rsidRDefault="001779CA" w:rsidP="00E22A06">
            <w:pPr>
              <w:pStyle w:val="a4"/>
              <w:ind w:left="0"/>
              <w:jc w:val="center"/>
              <w:rPr>
                <w:rFonts w:eastAsia="Times New Roman"/>
                <w:color w:val="333333"/>
                <w:sz w:val="24"/>
                <w:szCs w:val="24"/>
              </w:rPr>
            </w:pPr>
            <w:r w:rsidRPr="00C82C78">
              <w:rPr>
                <w:rFonts w:ascii="Tahoma" w:eastAsia="Times New Roman" w:hAnsi="Tahoma" w:cs="Tahoma"/>
                <w:b/>
                <w:bCs/>
                <w:color w:val="333333"/>
                <w:sz w:val="14"/>
              </w:rPr>
              <w:t>длина</w:t>
            </w:r>
          </w:p>
        </w:tc>
        <w:tc>
          <w:tcPr>
            <w:tcW w:w="992" w:type="dxa"/>
            <w:vMerge/>
            <w:vAlign w:val="center"/>
          </w:tcPr>
          <w:p w:rsidR="00C82C78" w:rsidRDefault="00C82C78" w:rsidP="00E22A06">
            <w:pPr>
              <w:pStyle w:val="a4"/>
              <w:ind w:left="0"/>
              <w:jc w:val="center"/>
              <w:rPr>
                <w:rFonts w:eastAsia="Times New Roman"/>
                <w:color w:val="333333"/>
                <w:sz w:val="24"/>
                <w:szCs w:val="24"/>
              </w:rPr>
            </w:pPr>
          </w:p>
        </w:tc>
        <w:tc>
          <w:tcPr>
            <w:tcW w:w="1134" w:type="dxa"/>
            <w:vMerge/>
            <w:vAlign w:val="center"/>
          </w:tcPr>
          <w:p w:rsidR="00C82C78" w:rsidRDefault="00C82C78" w:rsidP="00E22A06">
            <w:pPr>
              <w:pStyle w:val="a4"/>
              <w:ind w:left="0"/>
              <w:jc w:val="center"/>
              <w:rPr>
                <w:rFonts w:eastAsia="Times New Roman"/>
                <w:color w:val="333333"/>
                <w:sz w:val="24"/>
                <w:szCs w:val="24"/>
              </w:rPr>
            </w:pPr>
          </w:p>
        </w:tc>
      </w:tr>
      <w:tr w:rsidR="001779CA" w:rsidTr="00D05117">
        <w:tc>
          <w:tcPr>
            <w:tcW w:w="1242" w:type="dxa"/>
            <w:vAlign w:val="center"/>
          </w:tcPr>
          <w:p w:rsidR="00C82C78" w:rsidRPr="001779CA" w:rsidRDefault="001779CA" w:rsidP="00E22A06">
            <w:pPr>
              <w:pStyle w:val="a4"/>
              <w:ind w:left="0"/>
              <w:jc w:val="center"/>
              <w:rPr>
                <w:rFonts w:eastAsia="Times New Roman"/>
                <w:color w:val="333333"/>
                <w:sz w:val="18"/>
                <w:szCs w:val="18"/>
              </w:rPr>
            </w:pPr>
            <w:r w:rsidRPr="001779CA">
              <w:rPr>
                <w:rFonts w:eastAsia="Times New Roman"/>
                <w:color w:val="333333"/>
                <w:sz w:val="18"/>
                <w:szCs w:val="18"/>
              </w:rPr>
              <w:t>ЭЦВ-6-10-80</w:t>
            </w:r>
          </w:p>
        </w:tc>
        <w:tc>
          <w:tcPr>
            <w:tcW w:w="818" w:type="dxa"/>
            <w:vAlign w:val="center"/>
          </w:tcPr>
          <w:p w:rsidR="00C82C78" w:rsidRPr="001779CA" w:rsidRDefault="001779CA" w:rsidP="00E22A06">
            <w:pPr>
              <w:pStyle w:val="a4"/>
              <w:ind w:left="0"/>
              <w:jc w:val="center"/>
              <w:rPr>
                <w:rFonts w:eastAsia="Times New Roman"/>
                <w:color w:val="333333"/>
                <w:sz w:val="18"/>
                <w:szCs w:val="18"/>
              </w:rPr>
            </w:pPr>
            <w:r w:rsidRPr="001779CA">
              <w:rPr>
                <w:rFonts w:eastAsia="Times New Roman"/>
                <w:color w:val="333333"/>
                <w:sz w:val="18"/>
                <w:szCs w:val="18"/>
              </w:rPr>
              <w:t>10</w:t>
            </w:r>
          </w:p>
        </w:tc>
        <w:tc>
          <w:tcPr>
            <w:tcW w:w="742" w:type="dxa"/>
            <w:vAlign w:val="center"/>
          </w:tcPr>
          <w:p w:rsidR="00C82C78" w:rsidRPr="001779CA" w:rsidRDefault="001779CA" w:rsidP="00E22A06">
            <w:pPr>
              <w:pStyle w:val="a4"/>
              <w:ind w:left="0"/>
              <w:jc w:val="center"/>
              <w:rPr>
                <w:rFonts w:eastAsia="Times New Roman"/>
                <w:color w:val="333333"/>
                <w:sz w:val="18"/>
                <w:szCs w:val="18"/>
              </w:rPr>
            </w:pPr>
            <w:r w:rsidRPr="001779CA">
              <w:rPr>
                <w:rFonts w:eastAsia="Times New Roman"/>
                <w:color w:val="333333"/>
                <w:sz w:val="18"/>
                <w:szCs w:val="18"/>
              </w:rPr>
              <w:t>80</w:t>
            </w:r>
          </w:p>
        </w:tc>
        <w:tc>
          <w:tcPr>
            <w:tcW w:w="850" w:type="dxa"/>
            <w:vAlign w:val="center"/>
          </w:tcPr>
          <w:p w:rsidR="00C82C78" w:rsidRPr="001779CA" w:rsidRDefault="001779CA" w:rsidP="00E22A06">
            <w:pPr>
              <w:pStyle w:val="a4"/>
              <w:ind w:left="0"/>
              <w:jc w:val="center"/>
              <w:rPr>
                <w:rFonts w:eastAsia="Times New Roman"/>
                <w:color w:val="333333"/>
                <w:sz w:val="18"/>
                <w:szCs w:val="18"/>
              </w:rPr>
            </w:pPr>
            <w:r w:rsidRPr="001779CA">
              <w:rPr>
                <w:rFonts w:eastAsia="Times New Roman"/>
                <w:color w:val="333333"/>
                <w:sz w:val="18"/>
                <w:szCs w:val="18"/>
              </w:rPr>
              <w:t>8-12</w:t>
            </w:r>
          </w:p>
        </w:tc>
        <w:tc>
          <w:tcPr>
            <w:tcW w:w="709" w:type="dxa"/>
            <w:vAlign w:val="center"/>
          </w:tcPr>
          <w:p w:rsidR="00C82C78" w:rsidRPr="001779CA" w:rsidRDefault="001779CA" w:rsidP="00E22A06">
            <w:pPr>
              <w:pStyle w:val="a4"/>
              <w:ind w:left="0"/>
              <w:jc w:val="center"/>
              <w:rPr>
                <w:rFonts w:eastAsia="Times New Roman"/>
                <w:color w:val="333333"/>
                <w:sz w:val="18"/>
                <w:szCs w:val="18"/>
              </w:rPr>
            </w:pPr>
            <w:r w:rsidRPr="001779CA">
              <w:rPr>
                <w:rFonts w:eastAsia="Times New Roman"/>
                <w:color w:val="333333"/>
                <w:sz w:val="18"/>
                <w:szCs w:val="18"/>
              </w:rPr>
              <w:t>65-85</w:t>
            </w:r>
          </w:p>
        </w:tc>
        <w:tc>
          <w:tcPr>
            <w:tcW w:w="992" w:type="dxa"/>
            <w:vAlign w:val="center"/>
          </w:tcPr>
          <w:p w:rsidR="00C82C78" w:rsidRPr="001779CA" w:rsidRDefault="001779CA" w:rsidP="00E22A06">
            <w:pPr>
              <w:pStyle w:val="a4"/>
              <w:ind w:left="0"/>
              <w:jc w:val="center"/>
              <w:rPr>
                <w:rFonts w:eastAsia="Times New Roman"/>
                <w:color w:val="333333"/>
                <w:sz w:val="18"/>
                <w:szCs w:val="18"/>
              </w:rPr>
            </w:pPr>
            <w:r w:rsidRPr="001779CA">
              <w:rPr>
                <w:rFonts w:eastAsia="Times New Roman"/>
                <w:color w:val="333333"/>
                <w:sz w:val="18"/>
                <w:szCs w:val="18"/>
              </w:rPr>
              <w:t>4</w:t>
            </w:r>
          </w:p>
        </w:tc>
        <w:tc>
          <w:tcPr>
            <w:tcW w:w="567" w:type="dxa"/>
            <w:vAlign w:val="center"/>
          </w:tcPr>
          <w:p w:rsidR="00C82C78" w:rsidRPr="001779CA" w:rsidRDefault="001779CA" w:rsidP="00E22A06">
            <w:pPr>
              <w:pStyle w:val="a4"/>
              <w:ind w:left="0"/>
              <w:jc w:val="center"/>
              <w:rPr>
                <w:rFonts w:eastAsia="Times New Roman"/>
                <w:color w:val="333333"/>
                <w:sz w:val="18"/>
                <w:szCs w:val="18"/>
              </w:rPr>
            </w:pPr>
            <w:r w:rsidRPr="001779CA">
              <w:rPr>
                <w:rFonts w:eastAsia="Times New Roman"/>
                <w:color w:val="333333"/>
                <w:sz w:val="18"/>
                <w:szCs w:val="18"/>
              </w:rPr>
              <w:t>8</w:t>
            </w:r>
          </w:p>
        </w:tc>
        <w:tc>
          <w:tcPr>
            <w:tcW w:w="832" w:type="dxa"/>
            <w:vAlign w:val="center"/>
          </w:tcPr>
          <w:p w:rsidR="00C82C78" w:rsidRPr="001779CA" w:rsidRDefault="001779CA" w:rsidP="00E22A06">
            <w:pPr>
              <w:pStyle w:val="a4"/>
              <w:ind w:left="0"/>
              <w:jc w:val="center"/>
              <w:rPr>
                <w:rFonts w:eastAsia="Times New Roman"/>
                <w:color w:val="333333"/>
                <w:sz w:val="18"/>
                <w:szCs w:val="18"/>
              </w:rPr>
            </w:pPr>
            <w:r w:rsidRPr="001779CA">
              <w:rPr>
                <w:rFonts w:eastAsia="Times New Roman"/>
                <w:color w:val="333333"/>
                <w:sz w:val="18"/>
                <w:szCs w:val="18"/>
              </w:rPr>
              <w:t>144</w:t>
            </w:r>
          </w:p>
        </w:tc>
        <w:tc>
          <w:tcPr>
            <w:tcW w:w="1153" w:type="dxa"/>
            <w:vAlign w:val="center"/>
          </w:tcPr>
          <w:p w:rsidR="00C82C78" w:rsidRPr="001779CA" w:rsidRDefault="001779CA" w:rsidP="00E22A06">
            <w:pPr>
              <w:pStyle w:val="a4"/>
              <w:ind w:left="0"/>
              <w:jc w:val="center"/>
              <w:rPr>
                <w:rFonts w:eastAsia="Times New Roman"/>
                <w:color w:val="333333"/>
                <w:sz w:val="18"/>
                <w:szCs w:val="18"/>
              </w:rPr>
            </w:pPr>
            <w:r w:rsidRPr="001779CA">
              <w:rPr>
                <w:rFonts w:eastAsia="Times New Roman"/>
                <w:color w:val="333333"/>
                <w:sz w:val="18"/>
                <w:szCs w:val="18"/>
              </w:rPr>
              <w:t>1200</w:t>
            </w:r>
          </w:p>
        </w:tc>
        <w:tc>
          <w:tcPr>
            <w:tcW w:w="992" w:type="dxa"/>
            <w:vAlign w:val="center"/>
          </w:tcPr>
          <w:p w:rsidR="00C82C78" w:rsidRPr="001779CA" w:rsidRDefault="001779CA" w:rsidP="00E22A06">
            <w:pPr>
              <w:pStyle w:val="a4"/>
              <w:ind w:left="0"/>
              <w:jc w:val="center"/>
              <w:rPr>
                <w:rFonts w:eastAsia="Times New Roman"/>
                <w:color w:val="333333"/>
                <w:sz w:val="18"/>
                <w:szCs w:val="18"/>
              </w:rPr>
            </w:pPr>
            <w:r w:rsidRPr="001779CA">
              <w:rPr>
                <w:rFonts w:eastAsia="Times New Roman"/>
                <w:color w:val="333333"/>
                <w:sz w:val="18"/>
                <w:szCs w:val="18"/>
              </w:rPr>
              <w:t>66</w:t>
            </w:r>
          </w:p>
        </w:tc>
        <w:tc>
          <w:tcPr>
            <w:tcW w:w="1134" w:type="dxa"/>
            <w:vAlign w:val="center"/>
          </w:tcPr>
          <w:p w:rsidR="00C82C78" w:rsidRPr="001779CA" w:rsidRDefault="001779CA" w:rsidP="00E22A06">
            <w:pPr>
              <w:pStyle w:val="a4"/>
              <w:ind w:left="0"/>
              <w:jc w:val="center"/>
              <w:rPr>
                <w:rFonts w:eastAsia="Times New Roman"/>
                <w:color w:val="333333"/>
                <w:sz w:val="18"/>
                <w:szCs w:val="18"/>
              </w:rPr>
            </w:pPr>
            <w:r w:rsidRPr="001779CA">
              <w:rPr>
                <w:rFonts w:eastAsia="Times New Roman"/>
                <w:color w:val="333333"/>
                <w:sz w:val="18"/>
                <w:szCs w:val="18"/>
              </w:rPr>
              <w:t>150</w:t>
            </w:r>
          </w:p>
        </w:tc>
      </w:tr>
    </w:tbl>
    <w:p w:rsidR="00C82C78" w:rsidRPr="00C82C78" w:rsidRDefault="00C82C78" w:rsidP="00E22A06">
      <w:pPr>
        <w:pStyle w:val="a4"/>
        <w:shd w:val="clear" w:color="auto" w:fill="FFFFFF"/>
        <w:ind w:left="0"/>
        <w:jc w:val="both"/>
        <w:rPr>
          <w:rFonts w:eastAsia="Times New Roman"/>
          <w:color w:val="333333"/>
          <w:sz w:val="24"/>
          <w:szCs w:val="24"/>
        </w:rPr>
      </w:pPr>
    </w:p>
    <w:p w:rsidR="00D05117" w:rsidRDefault="001779CA" w:rsidP="00E22A06">
      <w:pPr>
        <w:jc w:val="center"/>
        <w:rPr>
          <w:rFonts w:eastAsia="Times New Roman"/>
          <w:b/>
          <w:color w:val="000000"/>
          <w:sz w:val="24"/>
          <w:szCs w:val="24"/>
        </w:rPr>
      </w:pPr>
      <w:r>
        <w:rPr>
          <w:rFonts w:eastAsia="Times New Roman"/>
          <w:b/>
          <w:color w:val="000000"/>
          <w:sz w:val="24"/>
          <w:szCs w:val="24"/>
        </w:rPr>
        <w:t>О писание результатов технического обследования централизованных систем водоснабжения</w:t>
      </w:r>
    </w:p>
    <w:p w:rsidR="00961C16" w:rsidRDefault="00961C16" w:rsidP="00E22A06">
      <w:pPr>
        <w:jc w:val="center"/>
        <w:rPr>
          <w:rFonts w:eastAsia="Times New Roman"/>
          <w:b/>
          <w:color w:val="000000"/>
          <w:sz w:val="24"/>
          <w:szCs w:val="24"/>
        </w:rPr>
      </w:pPr>
    </w:p>
    <w:p w:rsidR="00A60B2C" w:rsidRDefault="001779CA" w:rsidP="00E22A06">
      <w:pPr>
        <w:ind w:firstLine="720"/>
        <w:jc w:val="both"/>
        <w:rPr>
          <w:rFonts w:eastAsia="Times New Roman"/>
          <w:sz w:val="24"/>
          <w:szCs w:val="24"/>
        </w:rPr>
      </w:pPr>
      <w:r>
        <w:rPr>
          <w:rFonts w:eastAsia="Times New Roman"/>
          <w:sz w:val="24"/>
          <w:szCs w:val="24"/>
        </w:rPr>
        <w:t xml:space="preserve">В </w:t>
      </w:r>
      <w:r w:rsidR="00AF48FB">
        <w:rPr>
          <w:rFonts w:eastAsia="Times New Roman"/>
          <w:sz w:val="24"/>
          <w:szCs w:val="24"/>
        </w:rPr>
        <w:t>соответствии с Федеральным Законом «О санитарно-эпидемиологическом благополучии населения» за качеством питьевой воды осуществляется производственный контроль и ведомственный санитарно-эпидемиологический надзор.</w:t>
      </w:r>
    </w:p>
    <w:p w:rsidR="00961C16" w:rsidRDefault="00AF48FB" w:rsidP="00E22A06">
      <w:pPr>
        <w:ind w:firstLine="780"/>
        <w:jc w:val="both"/>
        <w:rPr>
          <w:rFonts w:eastAsia="Times New Roman"/>
          <w:b/>
          <w:sz w:val="24"/>
          <w:szCs w:val="24"/>
        </w:rPr>
      </w:pPr>
      <w:r>
        <w:rPr>
          <w:rFonts w:eastAsia="Times New Roman"/>
          <w:sz w:val="24"/>
          <w:szCs w:val="24"/>
        </w:rPr>
        <w:t xml:space="preserve">Производственный контроль качества питьевой воды осуществляется производственной Аккредитованный Испытательный Лабораторный Центр ФБУЗ «Центр гигиены и эпидемиологии в Челябинской области в городе Коркино и городе Еманжелинске, </w:t>
      </w:r>
      <w:proofErr w:type="spellStart"/>
      <w:r>
        <w:rPr>
          <w:rFonts w:eastAsia="Times New Roman"/>
          <w:sz w:val="24"/>
          <w:szCs w:val="24"/>
        </w:rPr>
        <w:t>Еткульском</w:t>
      </w:r>
      <w:proofErr w:type="spellEnd"/>
      <w:r>
        <w:rPr>
          <w:rFonts w:eastAsia="Times New Roman"/>
          <w:sz w:val="24"/>
          <w:szCs w:val="24"/>
        </w:rPr>
        <w:t xml:space="preserve"> районе» на основании договора, </w:t>
      </w:r>
      <w:r w:rsidR="00924A35">
        <w:rPr>
          <w:rFonts w:eastAsia="Times New Roman"/>
          <w:sz w:val="24"/>
          <w:szCs w:val="24"/>
        </w:rPr>
        <w:t xml:space="preserve">по результатам проведенных исследований качество воды водозаборной скважины в основном соответствует </w:t>
      </w:r>
      <w:proofErr w:type="spellStart"/>
      <w:r w:rsidR="00924A35">
        <w:rPr>
          <w:rFonts w:eastAsia="Times New Roman"/>
          <w:sz w:val="24"/>
          <w:szCs w:val="24"/>
        </w:rPr>
        <w:t>СанПиН</w:t>
      </w:r>
      <w:proofErr w:type="spellEnd"/>
      <w:r w:rsidR="00924A35">
        <w:rPr>
          <w:rFonts w:eastAsia="Times New Roman"/>
          <w:sz w:val="24"/>
          <w:szCs w:val="24"/>
        </w:rPr>
        <w:t xml:space="preserve"> 2.1.4.1074-01 «Питьевая вода. Гигиенических требования к качеству воды централизованных систем  питьевого водоснабжения. Контроль качества», кроме показателя железа, который превышает ПДК до 1,1 мг/л. </w:t>
      </w:r>
      <w:r w:rsidR="00950755">
        <w:rPr>
          <w:rFonts w:eastAsia="Times New Roman"/>
          <w:sz w:val="24"/>
          <w:szCs w:val="24"/>
        </w:rPr>
        <w:t>и</w:t>
      </w:r>
      <w:r w:rsidR="00924A35">
        <w:rPr>
          <w:rFonts w:eastAsia="Times New Roman"/>
          <w:sz w:val="24"/>
          <w:szCs w:val="24"/>
        </w:rPr>
        <w:t xml:space="preserve"> соответственно неста</w:t>
      </w:r>
      <w:r w:rsidR="00950755">
        <w:rPr>
          <w:rFonts w:eastAsia="Times New Roman"/>
          <w:sz w:val="24"/>
          <w:szCs w:val="24"/>
        </w:rPr>
        <w:t>н</w:t>
      </w:r>
      <w:r w:rsidR="00924A35">
        <w:rPr>
          <w:rFonts w:eastAsia="Times New Roman"/>
          <w:sz w:val="24"/>
          <w:szCs w:val="24"/>
        </w:rPr>
        <w:t xml:space="preserve">дартным органолептическим свойствам, что объясняется литологическим составом подземных вод. Согласно </w:t>
      </w:r>
      <w:proofErr w:type="spellStart"/>
      <w:r w:rsidR="00924A35">
        <w:rPr>
          <w:rFonts w:eastAsia="Times New Roman"/>
          <w:sz w:val="24"/>
          <w:szCs w:val="24"/>
        </w:rPr>
        <w:t>СанПиН</w:t>
      </w:r>
      <w:proofErr w:type="spellEnd"/>
      <w:r w:rsidR="00924A35">
        <w:rPr>
          <w:rFonts w:eastAsia="Times New Roman"/>
          <w:sz w:val="24"/>
          <w:szCs w:val="24"/>
        </w:rPr>
        <w:t xml:space="preserve"> 2.1.4.1074-01 по согласованию с органами Госсанэпиднадзора допускается превышение ПДК по железу до 1 мг/л. Как показывает</w:t>
      </w:r>
      <w:r w:rsidR="00950755">
        <w:rPr>
          <w:rFonts w:eastAsia="Times New Roman"/>
          <w:sz w:val="24"/>
          <w:szCs w:val="24"/>
        </w:rPr>
        <w:t xml:space="preserve"> опыт эксплуатации, бактериальное загрязнение в скважине не обнаружено. Следовательно, жилищно-хозяйственные объекты влияние на водоносный горизонт не оказывают.</w:t>
      </w:r>
      <w:r w:rsidR="00961C16" w:rsidRPr="00961C16">
        <w:rPr>
          <w:rFonts w:eastAsia="Times New Roman"/>
          <w:b/>
          <w:sz w:val="24"/>
          <w:szCs w:val="24"/>
        </w:rPr>
        <w:t xml:space="preserve"> </w:t>
      </w:r>
    </w:p>
    <w:p w:rsidR="00961C16" w:rsidRDefault="00961C16" w:rsidP="00E22A06">
      <w:pPr>
        <w:ind w:firstLine="780"/>
        <w:jc w:val="both"/>
        <w:rPr>
          <w:rFonts w:eastAsia="Times New Roman"/>
          <w:b/>
          <w:sz w:val="24"/>
          <w:szCs w:val="24"/>
        </w:rPr>
      </w:pPr>
    </w:p>
    <w:p w:rsidR="00A60B2C" w:rsidRDefault="00961C16" w:rsidP="00E22A06">
      <w:pPr>
        <w:jc w:val="center"/>
        <w:rPr>
          <w:rFonts w:eastAsia="Times New Roman"/>
          <w:b/>
          <w:sz w:val="24"/>
          <w:szCs w:val="24"/>
        </w:rPr>
      </w:pPr>
      <w:r w:rsidRPr="00961C16">
        <w:rPr>
          <w:rFonts w:eastAsia="Times New Roman"/>
          <w:b/>
          <w:sz w:val="24"/>
          <w:szCs w:val="24"/>
        </w:rPr>
        <w:t>Сопоставление показателей качества подземных вод с требованиями ГОСТ 2761-84</w:t>
      </w:r>
    </w:p>
    <w:p w:rsidR="00170165" w:rsidRDefault="00170165" w:rsidP="00E22A06">
      <w:pPr>
        <w:jc w:val="center"/>
        <w:rPr>
          <w:rFonts w:eastAsia="Times New Roman"/>
          <w:sz w:val="24"/>
          <w:szCs w:val="24"/>
        </w:rPr>
      </w:pPr>
    </w:p>
    <w:p w:rsidR="00950755" w:rsidRDefault="00950755" w:rsidP="00E22A06">
      <w:pPr>
        <w:ind w:firstLine="780"/>
        <w:jc w:val="right"/>
        <w:rPr>
          <w:rFonts w:eastAsia="Times New Roman"/>
          <w:sz w:val="24"/>
          <w:szCs w:val="24"/>
        </w:rPr>
      </w:pPr>
      <w:r>
        <w:rPr>
          <w:rFonts w:eastAsia="Times New Roman"/>
          <w:sz w:val="24"/>
          <w:szCs w:val="24"/>
        </w:rPr>
        <w:t xml:space="preserve">Таблица </w:t>
      </w:r>
      <w:r w:rsidR="00961C16">
        <w:rPr>
          <w:rFonts w:eastAsia="Times New Roman"/>
          <w:sz w:val="24"/>
          <w:szCs w:val="24"/>
        </w:rPr>
        <w:t>2</w:t>
      </w:r>
    </w:p>
    <w:p w:rsidR="00170165" w:rsidRDefault="00170165" w:rsidP="00E22A06">
      <w:pPr>
        <w:ind w:firstLine="780"/>
        <w:jc w:val="right"/>
        <w:rPr>
          <w:rFonts w:eastAsia="Times New Roman"/>
          <w:sz w:val="24"/>
          <w:szCs w:val="24"/>
        </w:rPr>
      </w:pPr>
    </w:p>
    <w:tbl>
      <w:tblPr>
        <w:tblStyle w:val="a7"/>
        <w:tblW w:w="9856" w:type="dxa"/>
        <w:tblInd w:w="260" w:type="dxa"/>
        <w:tblLook w:val="04A0"/>
      </w:tblPr>
      <w:tblGrid>
        <w:gridCol w:w="2683"/>
        <w:gridCol w:w="1134"/>
        <w:gridCol w:w="1134"/>
        <w:gridCol w:w="993"/>
        <w:gridCol w:w="3912"/>
      </w:tblGrid>
      <w:tr w:rsidR="00950755" w:rsidTr="00961C16">
        <w:tc>
          <w:tcPr>
            <w:tcW w:w="2683" w:type="dxa"/>
            <w:vMerge w:val="restart"/>
            <w:vAlign w:val="center"/>
          </w:tcPr>
          <w:p w:rsidR="00950755" w:rsidRDefault="00950755" w:rsidP="00E22A06">
            <w:pPr>
              <w:jc w:val="center"/>
              <w:rPr>
                <w:rFonts w:eastAsia="Times New Roman"/>
                <w:sz w:val="24"/>
                <w:szCs w:val="24"/>
              </w:rPr>
            </w:pPr>
            <w:r>
              <w:rPr>
                <w:rFonts w:eastAsia="Times New Roman"/>
                <w:sz w:val="24"/>
                <w:szCs w:val="24"/>
              </w:rPr>
              <w:t>Наименование</w:t>
            </w:r>
          </w:p>
          <w:p w:rsidR="00950755" w:rsidRDefault="00950755" w:rsidP="00E22A06">
            <w:pPr>
              <w:jc w:val="center"/>
              <w:rPr>
                <w:rFonts w:eastAsia="Times New Roman"/>
                <w:sz w:val="24"/>
                <w:szCs w:val="24"/>
              </w:rPr>
            </w:pPr>
            <w:r>
              <w:rPr>
                <w:rFonts w:eastAsia="Times New Roman"/>
                <w:sz w:val="24"/>
                <w:szCs w:val="24"/>
              </w:rPr>
              <w:t>показателя</w:t>
            </w:r>
          </w:p>
        </w:tc>
        <w:tc>
          <w:tcPr>
            <w:tcW w:w="3261" w:type="dxa"/>
            <w:gridSpan w:val="3"/>
            <w:vAlign w:val="center"/>
          </w:tcPr>
          <w:p w:rsidR="00950755" w:rsidRDefault="00950755" w:rsidP="00E22A06">
            <w:pPr>
              <w:jc w:val="center"/>
              <w:rPr>
                <w:rFonts w:eastAsia="Times New Roman"/>
                <w:sz w:val="24"/>
                <w:szCs w:val="24"/>
              </w:rPr>
            </w:pPr>
            <w:r>
              <w:rPr>
                <w:rFonts w:eastAsia="Times New Roman"/>
                <w:sz w:val="24"/>
                <w:szCs w:val="24"/>
              </w:rPr>
              <w:t>Показатели качества воды по классам</w:t>
            </w:r>
          </w:p>
        </w:tc>
        <w:tc>
          <w:tcPr>
            <w:tcW w:w="3912" w:type="dxa"/>
            <w:vAlign w:val="center"/>
          </w:tcPr>
          <w:p w:rsidR="00950755" w:rsidRDefault="00950755" w:rsidP="00E22A06">
            <w:pPr>
              <w:jc w:val="center"/>
              <w:rPr>
                <w:rFonts w:eastAsia="Times New Roman"/>
                <w:sz w:val="24"/>
                <w:szCs w:val="24"/>
              </w:rPr>
            </w:pPr>
            <w:r>
              <w:rPr>
                <w:rFonts w:eastAsia="Times New Roman"/>
                <w:sz w:val="24"/>
                <w:szCs w:val="24"/>
              </w:rPr>
              <w:t>Показатели качества воды водозабора</w:t>
            </w:r>
          </w:p>
        </w:tc>
      </w:tr>
      <w:tr w:rsidR="00950755" w:rsidTr="00961C16">
        <w:tc>
          <w:tcPr>
            <w:tcW w:w="2683" w:type="dxa"/>
            <w:vMerge/>
            <w:vAlign w:val="center"/>
          </w:tcPr>
          <w:p w:rsidR="00950755" w:rsidRDefault="00950755" w:rsidP="00E22A06">
            <w:pPr>
              <w:jc w:val="center"/>
              <w:rPr>
                <w:rFonts w:eastAsia="Times New Roman"/>
                <w:sz w:val="24"/>
                <w:szCs w:val="24"/>
              </w:rPr>
            </w:pPr>
          </w:p>
        </w:tc>
        <w:tc>
          <w:tcPr>
            <w:tcW w:w="1134" w:type="dxa"/>
            <w:vAlign w:val="center"/>
          </w:tcPr>
          <w:p w:rsidR="00950755" w:rsidRDefault="00950755" w:rsidP="00E22A06">
            <w:pPr>
              <w:jc w:val="center"/>
              <w:rPr>
                <w:rFonts w:eastAsia="Times New Roman"/>
                <w:sz w:val="24"/>
                <w:szCs w:val="24"/>
              </w:rPr>
            </w:pPr>
            <w:r>
              <w:rPr>
                <w:rFonts w:eastAsia="Times New Roman"/>
                <w:sz w:val="24"/>
                <w:szCs w:val="24"/>
              </w:rPr>
              <w:t>1</w:t>
            </w:r>
          </w:p>
        </w:tc>
        <w:tc>
          <w:tcPr>
            <w:tcW w:w="1134" w:type="dxa"/>
            <w:vAlign w:val="center"/>
          </w:tcPr>
          <w:p w:rsidR="00950755" w:rsidRDefault="00950755" w:rsidP="00E22A06">
            <w:pPr>
              <w:jc w:val="center"/>
              <w:rPr>
                <w:rFonts w:eastAsia="Times New Roman"/>
                <w:sz w:val="24"/>
                <w:szCs w:val="24"/>
              </w:rPr>
            </w:pPr>
            <w:r>
              <w:rPr>
                <w:rFonts w:eastAsia="Times New Roman"/>
                <w:sz w:val="24"/>
                <w:szCs w:val="24"/>
              </w:rPr>
              <w:t>2</w:t>
            </w:r>
          </w:p>
        </w:tc>
        <w:tc>
          <w:tcPr>
            <w:tcW w:w="993" w:type="dxa"/>
            <w:vAlign w:val="center"/>
          </w:tcPr>
          <w:p w:rsidR="00950755" w:rsidRDefault="00950755" w:rsidP="00E22A06">
            <w:pPr>
              <w:jc w:val="center"/>
              <w:rPr>
                <w:rFonts w:eastAsia="Times New Roman"/>
                <w:sz w:val="24"/>
                <w:szCs w:val="24"/>
              </w:rPr>
            </w:pPr>
            <w:r>
              <w:rPr>
                <w:rFonts w:eastAsia="Times New Roman"/>
                <w:sz w:val="24"/>
                <w:szCs w:val="24"/>
              </w:rPr>
              <w:t>3</w:t>
            </w:r>
          </w:p>
        </w:tc>
        <w:tc>
          <w:tcPr>
            <w:tcW w:w="3912" w:type="dxa"/>
            <w:vAlign w:val="center"/>
          </w:tcPr>
          <w:p w:rsidR="00950755" w:rsidRDefault="00950755" w:rsidP="00E22A06">
            <w:pPr>
              <w:jc w:val="center"/>
              <w:rPr>
                <w:rFonts w:eastAsia="Times New Roman"/>
                <w:sz w:val="24"/>
                <w:szCs w:val="24"/>
              </w:rPr>
            </w:pPr>
            <w:r>
              <w:rPr>
                <w:rFonts w:eastAsia="Times New Roman"/>
                <w:sz w:val="24"/>
                <w:szCs w:val="24"/>
              </w:rPr>
              <w:t>Скважина №6112</w:t>
            </w:r>
          </w:p>
        </w:tc>
      </w:tr>
      <w:tr w:rsidR="00950755" w:rsidTr="00961C16">
        <w:tc>
          <w:tcPr>
            <w:tcW w:w="2683" w:type="dxa"/>
            <w:vAlign w:val="center"/>
          </w:tcPr>
          <w:p w:rsidR="00950755" w:rsidRDefault="00950755" w:rsidP="00E22A06">
            <w:pPr>
              <w:rPr>
                <w:rFonts w:eastAsia="Times New Roman"/>
                <w:sz w:val="24"/>
                <w:szCs w:val="24"/>
              </w:rPr>
            </w:pPr>
            <w:r>
              <w:rPr>
                <w:rFonts w:eastAsia="Times New Roman"/>
                <w:sz w:val="24"/>
                <w:szCs w:val="24"/>
              </w:rPr>
              <w:t>Цветность, град</w:t>
            </w:r>
          </w:p>
        </w:tc>
        <w:tc>
          <w:tcPr>
            <w:tcW w:w="1134" w:type="dxa"/>
            <w:vAlign w:val="center"/>
          </w:tcPr>
          <w:p w:rsidR="00950755" w:rsidRDefault="00950755" w:rsidP="00E22A06">
            <w:pPr>
              <w:jc w:val="center"/>
              <w:rPr>
                <w:rFonts w:eastAsia="Times New Roman"/>
                <w:sz w:val="24"/>
                <w:szCs w:val="24"/>
              </w:rPr>
            </w:pPr>
            <w:r>
              <w:rPr>
                <w:rFonts w:eastAsia="Times New Roman"/>
                <w:sz w:val="24"/>
                <w:szCs w:val="24"/>
              </w:rPr>
              <w:t>20</w:t>
            </w:r>
          </w:p>
        </w:tc>
        <w:tc>
          <w:tcPr>
            <w:tcW w:w="1134" w:type="dxa"/>
            <w:vAlign w:val="center"/>
          </w:tcPr>
          <w:p w:rsidR="00950755" w:rsidRDefault="00950755" w:rsidP="00E22A06">
            <w:pPr>
              <w:jc w:val="center"/>
              <w:rPr>
                <w:rFonts w:eastAsia="Times New Roman"/>
                <w:sz w:val="24"/>
                <w:szCs w:val="24"/>
              </w:rPr>
            </w:pPr>
            <w:r>
              <w:rPr>
                <w:rFonts w:eastAsia="Times New Roman"/>
                <w:sz w:val="24"/>
                <w:szCs w:val="24"/>
              </w:rPr>
              <w:t>20</w:t>
            </w:r>
          </w:p>
        </w:tc>
        <w:tc>
          <w:tcPr>
            <w:tcW w:w="993" w:type="dxa"/>
            <w:vAlign w:val="center"/>
          </w:tcPr>
          <w:p w:rsidR="00950755" w:rsidRDefault="007328E3" w:rsidP="00E22A06">
            <w:pPr>
              <w:jc w:val="center"/>
              <w:rPr>
                <w:rFonts w:eastAsia="Times New Roman"/>
                <w:sz w:val="24"/>
                <w:szCs w:val="24"/>
              </w:rPr>
            </w:pPr>
            <w:r>
              <w:rPr>
                <w:rFonts w:eastAsia="Times New Roman"/>
                <w:sz w:val="24"/>
                <w:szCs w:val="24"/>
              </w:rPr>
              <w:t>50</w:t>
            </w:r>
          </w:p>
        </w:tc>
        <w:tc>
          <w:tcPr>
            <w:tcW w:w="3912" w:type="dxa"/>
            <w:vAlign w:val="center"/>
          </w:tcPr>
          <w:p w:rsidR="00950755" w:rsidRDefault="007328E3" w:rsidP="00E22A06">
            <w:pPr>
              <w:jc w:val="center"/>
              <w:rPr>
                <w:rFonts w:eastAsia="Times New Roman"/>
                <w:sz w:val="24"/>
                <w:szCs w:val="24"/>
              </w:rPr>
            </w:pPr>
            <w:r>
              <w:rPr>
                <w:rFonts w:eastAsia="Times New Roman"/>
                <w:sz w:val="24"/>
                <w:szCs w:val="24"/>
              </w:rPr>
              <w:t>34,1</w:t>
            </w:r>
          </w:p>
        </w:tc>
      </w:tr>
      <w:tr w:rsidR="00950755" w:rsidTr="00961C16">
        <w:tc>
          <w:tcPr>
            <w:tcW w:w="2683" w:type="dxa"/>
            <w:vAlign w:val="center"/>
          </w:tcPr>
          <w:p w:rsidR="00950755" w:rsidRDefault="00950755" w:rsidP="00E22A06">
            <w:pPr>
              <w:rPr>
                <w:rFonts w:eastAsia="Times New Roman"/>
                <w:sz w:val="24"/>
                <w:szCs w:val="24"/>
              </w:rPr>
            </w:pPr>
            <w:r>
              <w:rPr>
                <w:rFonts w:eastAsia="Times New Roman"/>
                <w:sz w:val="24"/>
                <w:szCs w:val="24"/>
              </w:rPr>
              <w:t>Мутность, мг/л</w:t>
            </w:r>
          </w:p>
        </w:tc>
        <w:tc>
          <w:tcPr>
            <w:tcW w:w="1134" w:type="dxa"/>
            <w:vAlign w:val="center"/>
          </w:tcPr>
          <w:p w:rsidR="00950755" w:rsidRDefault="00950755" w:rsidP="00E22A06">
            <w:pPr>
              <w:jc w:val="center"/>
              <w:rPr>
                <w:rFonts w:eastAsia="Times New Roman"/>
                <w:sz w:val="24"/>
                <w:szCs w:val="24"/>
              </w:rPr>
            </w:pPr>
            <w:r>
              <w:rPr>
                <w:rFonts w:eastAsia="Times New Roman"/>
                <w:sz w:val="24"/>
                <w:szCs w:val="24"/>
              </w:rPr>
              <w:t>1,5</w:t>
            </w:r>
          </w:p>
        </w:tc>
        <w:tc>
          <w:tcPr>
            <w:tcW w:w="1134" w:type="dxa"/>
            <w:vAlign w:val="center"/>
          </w:tcPr>
          <w:p w:rsidR="00950755" w:rsidRDefault="00950755" w:rsidP="00E22A06">
            <w:pPr>
              <w:jc w:val="center"/>
              <w:rPr>
                <w:rFonts w:eastAsia="Times New Roman"/>
                <w:sz w:val="24"/>
                <w:szCs w:val="24"/>
              </w:rPr>
            </w:pPr>
            <w:r>
              <w:rPr>
                <w:rFonts w:eastAsia="Times New Roman"/>
                <w:sz w:val="24"/>
                <w:szCs w:val="24"/>
              </w:rPr>
              <w:t>1,5</w:t>
            </w:r>
          </w:p>
        </w:tc>
        <w:tc>
          <w:tcPr>
            <w:tcW w:w="993" w:type="dxa"/>
            <w:vAlign w:val="center"/>
          </w:tcPr>
          <w:p w:rsidR="00950755" w:rsidRDefault="007328E3" w:rsidP="00E22A06">
            <w:pPr>
              <w:jc w:val="center"/>
              <w:rPr>
                <w:rFonts w:eastAsia="Times New Roman"/>
                <w:sz w:val="24"/>
                <w:szCs w:val="24"/>
              </w:rPr>
            </w:pPr>
            <w:r>
              <w:rPr>
                <w:rFonts w:eastAsia="Times New Roman"/>
                <w:sz w:val="24"/>
                <w:szCs w:val="24"/>
              </w:rPr>
              <w:t>10</w:t>
            </w:r>
          </w:p>
        </w:tc>
        <w:tc>
          <w:tcPr>
            <w:tcW w:w="3912" w:type="dxa"/>
            <w:vAlign w:val="center"/>
          </w:tcPr>
          <w:p w:rsidR="00950755" w:rsidRDefault="007328E3" w:rsidP="00E22A06">
            <w:pPr>
              <w:jc w:val="center"/>
              <w:rPr>
                <w:rFonts w:eastAsia="Times New Roman"/>
                <w:sz w:val="24"/>
                <w:szCs w:val="24"/>
              </w:rPr>
            </w:pPr>
            <w:r>
              <w:rPr>
                <w:rFonts w:eastAsia="Times New Roman"/>
                <w:sz w:val="24"/>
                <w:szCs w:val="24"/>
              </w:rPr>
              <w:t>1,6</w:t>
            </w:r>
          </w:p>
        </w:tc>
      </w:tr>
      <w:tr w:rsidR="00950755" w:rsidTr="00961C16">
        <w:tc>
          <w:tcPr>
            <w:tcW w:w="2683" w:type="dxa"/>
            <w:vAlign w:val="center"/>
          </w:tcPr>
          <w:p w:rsidR="00950755" w:rsidRDefault="00950755" w:rsidP="00E22A06">
            <w:pPr>
              <w:rPr>
                <w:rFonts w:eastAsia="Times New Roman"/>
                <w:sz w:val="24"/>
                <w:szCs w:val="24"/>
              </w:rPr>
            </w:pPr>
            <w:r>
              <w:rPr>
                <w:rFonts w:eastAsia="Times New Roman"/>
                <w:sz w:val="24"/>
                <w:szCs w:val="24"/>
              </w:rPr>
              <w:t>Окисляемость,</w:t>
            </w:r>
          </w:p>
          <w:p w:rsidR="00950755" w:rsidRDefault="00950755" w:rsidP="00E22A06">
            <w:pPr>
              <w:rPr>
                <w:rFonts w:eastAsia="Times New Roman"/>
                <w:sz w:val="24"/>
                <w:szCs w:val="24"/>
              </w:rPr>
            </w:pPr>
            <w:r>
              <w:rPr>
                <w:rFonts w:eastAsia="Times New Roman"/>
                <w:sz w:val="24"/>
                <w:szCs w:val="24"/>
              </w:rPr>
              <w:t>мгО</w:t>
            </w:r>
            <w:proofErr w:type="gramStart"/>
            <w:r>
              <w:rPr>
                <w:rFonts w:eastAsia="Times New Roman"/>
                <w:sz w:val="24"/>
                <w:szCs w:val="24"/>
              </w:rPr>
              <w:t>2</w:t>
            </w:r>
            <w:proofErr w:type="gramEnd"/>
            <w:r>
              <w:rPr>
                <w:rFonts w:eastAsia="Times New Roman"/>
                <w:sz w:val="24"/>
                <w:szCs w:val="24"/>
              </w:rPr>
              <w:t>/дм3</w:t>
            </w:r>
          </w:p>
        </w:tc>
        <w:tc>
          <w:tcPr>
            <w:tcW w:w="1134" w:type="dxa"/>
            <w:vAlign w:val="center"/>
          </w:tcPr>
          <w:p w:rsidR="00950755" w:rsidRDefault="00950755" w:rsidP="00E22A06">
            <w:pPr>
              <w:jc w:val="center"/>
              <w:rPr>
                <w:rFonts w:eastAsia="Times New Roman"/>
                <w:sz w:val="24"/>
                <w:szCs w:val="24"/>
              </w:rPr>
            </w:pPr>
            <w:r>
              <w:rPr>
                <w:rFonts w:eastAsia="Times New Roman"/>
                <w:sz w:val="24"/>
                <w:szCs w:val="24"/>
              </w:rPr>
              <w:t>2</w:t>
            </w:r>
          </w:p>
        </w:tc>
        <w:tc>
          <w:tcPr>
            <w:tcW w:w="1134" w:type="dxa"/>
            <w:vAlign w:val="center"/>
          </w:tcPr>
          <w:p w:rsidR="00950755" w:rsidRDefault="00950755" w:rsidP="00E22A06">
            <w:pPr>
              <w:jc w:val="center"/>
              <w:rPr>
                <w:rFonts w:eastAsia="Times New Roman"/>
                <w:sz w:val="24"/>
                <w:szCs w:val="24"/>
              </w:rPr>
            </w:pPr>
            <w:r>
              <w:rPr>
                <w:rFonts w:eastAsia="Times New Roman"/>
                <w:sz w:val="24"/>
                <w:szCs w:val="24"/>
              </w:rPr>
              <w:t>5</w:t>
            </w:r>
          </w:p>
        </w:tc>
        <w:tc>
          <w:tcPr>
            <w:tcW w:w="993" w:type="dxa"/>
            <w:vAlign w:val="center"/>
          </w:tcPr>
          <w:p w:rsidR="00950755" w:rsidRDefault="007328E3" w:rsidP="00E22A06">
            <w:pPr>
              <w:jc w:val="center"/>
              <w:rPr>
                <w:rFonts w:eastAsia="Times New Roman"/>
                <w:sz w:val="24"/>
                <w:szCs w:val="24"/>
              </w:rPr>
            </w:pPr>
            <w:r>
              <w:rPr>
                <w:rFonts w:eastAsia="Times New Roman"/>
                <w:sz w:val="24"/>
                <w:szCs w:val="24"/>
              </w:rPr>
              <w:t>15</w:t>
            </w:r>
          </w:p>
        </w:tc>
        <w:tc>
          <w:tcPr>
            <w:tcW w:w="3912" w:type="dxa"/>
            <w:vAlign w:val="center"/>
          </w:tcPr>
          <w:p w:rsidR="00950755" w:rsidRDefault="007328E3" w:rsidP="00E22A06">
            <w:pPr>
              <w:jc w:val="center"/>
              <w:rPr>
                <w:rFonts w:eastAsia="Times New Roman"/>
                <w:sz w:val="24"/>
                <w:szCs w:val="24"/>
              </w:rPr>
            </w:pPr>
            <w:r>
              <w:rPr>
                <w:rFonts w:eastAsia="Times New Roman"/>
                <w:sz w:val="24"/>
                <w:szCs w:val="24"/>
              </w:rPr>
              <w:t>3,5</w:t>
            </w:r>
          </w:p>
        </w:tc>
      </w:tr>
      <w:tr w:rsidR="00950755" w:rsidTr="00961C16">
        <w:tc>
          <w:tcPr>
            <w:tcW w:w="2683" w:type="dxa"/>
            <w:vAlign w:val="center"/>
          </w:tcPr>
          <w:p w:rsidR="00950755" w:rsidRDefault="00950755" w:rsidP="00E22A06">
            <w:pPr>
              <w:rPr>
                <w:rFonts w:eastAsia="Times New Roman"/>
                <w:sz w:val="24"/>
                <w:szCs w:val="24"/>
              </w:rPr>
            </w:pPr>
            <w:r>
              <w:rPr>
                <w:rFonts w:eastAsia="Times New Roman"/>
                <w:sz w:val="24"/>
                <w:szCs w:val="24"/>
              </w:rPr>
              <w:t>Железо, мг/л</w:t>
            </w:r>
          </w:p>
        </w:tc>
        <w:tc>
          <w:tcPr>
            <w:tcW w:w="1134" w:type="dxa"/>
            <w:vAlign w:val="center"/>
          </w:tcPr>
          <w:p w:rsidR="00950755" w:rsidRDefault="00950755" w:rsidP="00E22A06">
            <w:pPr>
              <w:jc w:val="center"/>
              <w:rPr>
                <w:rFonts w:eastAsia="Times New Roman"/>
                <w:sz w:val="24"/>
                <w:szCs w:val="24"/>
              </w:rPr>
            </w:pPr>
            <w:r>
              <w:rPr>
                <w:rFonts w:eastAsia="Times New Roman"/>
                <w:sz w:val="24"/>
                <w:szCs w:val="24"/>
              </w:rPr>
              <w:t>0,3</w:t>
            </w:r>
          </w:p>
        </w:tc>
        <w:tc>
          <w:tcPr>
            <w:tcW w:w="1134" w:type="dxa"/>
            <w:vAlign w:val="center"/>
          </w:tcPr>
          <w:p w:rsidR="00950755" w:rsidRDefault="00950755" w:rsidP="00E22A06">
            <w:pPr>
              <w:jc w:val="center"/>
              <w:rPr>
                <w:rFonts w:eastAsia="Times New Roman"/>
                <w:sz w:val="24"/>
                <w:szCs w:val="24"/>
              </w:rPr>
            </w:pPr>
            <w:r>
              <w:rPr>
                <w:rFonts w:eastAsia="Times New Roman"/>
                <w:sz w:val="24"/>
                <w:szCs w:val="24"/>
              </w:rPr>
              <w:t>10</w:t>
            </w:r>
          </w:p>
        </w:tc>
        <w:tc>
          <w:tcPr>
            <w:tcW w:w="993" w:type="dxa"/>
            <w:vAlign w:val="center"/>
          </w:tcPr>
          <w:p w:rsidR="00950755" w:rsidRDefault="007328E3" w:rsidP="00E22A06">
            <w:pPr>
              <w:jc w:val="center"/>
              <w:rPr>
                <w:rFonts w:eastAsia="Times New Roman"/>
                <w:sz w:val="24"/>
                <w:szCs w:val="24"/>
              </w:rPr>
            </w:pPr>
            <w:r>
              <w:rPr>
                <w:rFonts w:eastAsia="Times New Roman"/>
                <w:sz w:val="24"/>
                <w:szCs w:val="24"/>
              </w:rPr>
              <w:t>20</w:t>
            </w:r>
          </w:p>
        </w:tc>
        <w:tc>
          <w:tcPr>
            <w:tcW w:w="3912" w:type="dxa"/>
            <w:vAlign w:val="center"/>
          </w:tcPr>
          <w:p w:rsidR="00950755" w:rsidRDefault="00116D1E" w:rsidP="00E22A06">
            <w:pPr>
              <w:jc w:val="center"/>
              <w:rPr>
                <w:rFonts w:eastAsia="Times New Roman"/>
                <w:sz w:val="24"/>
                <w:szCs w:val="24"/>
              </w:rPr>
            </w:pPr>
            <w:r w:rsidRPr="00116D1E">
              <w:rPr>
                <w:noProof/>
                <w:sz w:val="24"/>
                <w:szCs w:val="24"/>
              </w:rPr>
              <w:pict>
                <v:shape id="_x0000_s1031" type="#_x0000_t202" style="position:absolute;left:0;text-align:left;margin-left:180.95pt;margin-top:23.3pt;width:18.35pt;height:18.15pt;z-index:251662336;mso-position-horizontal-relative:text;mso-position-vertical-relative:text;mso-width-relative:margin;mso-height-relative:margin" filled="f" stroked="f">
                  <v:textbox>
                    <w:txbxContent>
                      <w:p w:rsidR="0087333B" w:rsidRPr="00E22A06" w:rsidRDefault="0087333B" w:rsidP="00E22A06">
                        <w:pPr>
                          <w:rPr>
                            <w:sz w:val="20"/>
                            <w:szCs w:val="20"/>
                          </w:rPr>
                        </w:pPr>
                        <w:r>
                          <w:rPr>
                            <w:sz w:val="20"/>
                            <w:szCs w:val="20"/>
                          </w:rPr>
                          <w:t>6</w:t>
                        </w:r>
                      </w:p>
                    </w:txbxContent>
                  </v:textbox>
                </v:shape>
              </w:pict>
            </w:r>
            <w:r w:rsidR="007328E3">
              <w:rPr>
                <w:rFonts w:eastAsia="Times New Roman"/>
                <w:sz w:val="24"/>
                <w:szCs w:val="24"/>
              </w:rPr>
              <w:t>1,1</w:t>
            </w:r>
          </w:p>
        </w:tc>
      </w:tr>
    </w:tbl>
    <w:p w:rsidR="00961C16" w:rsidRDefault="007328E3" w:rsidP="00E22A06">
      <w:pPr>
        <w:ind w:firstLine="720"/>
        <w:jc w:val="both"/>
        <w:rPr>
          <w:rFonts w:eastAsia="Times New Roman"/>
          <w:sz w:val="24"/>
          <w:szCs w:val="24"/>
        </w:rPr>
      </w:pPr>
      <w:r>
        <w:rPr>
          <w:rFonts w:eastAsia="Times New Roman"/>
          <w:sz w:val="24"/>
          <w:szCs w:val="24"/>
        </w:rPr>
        <w:lastRenderedPageBreak/>
        <w:t>Таким образом, по основным показателям качества воды, скважина №6112 соответствует 2 классу подземных источников водоснабжения по классификации ГОСТ 2761-84 «Источники централизованного хозяйственно-питьевого водоснабжения».</w:t>
      </w:r>
    </w:p>
    <w:p w:rsidR="00A60B2C" w:rsidRDefault="00AF48FB" w:rsidP="00E22A06">
      <w:pPr>
        <w:ind w:firstLine="720"/>
        <w:jc w:val="both"/>
        <w:rPr>
          <w:rFonts w:eastAsia="Times New Roman"/>
          <w:sz w:val="24"/>
          <w:szCs w:val="24"/>
        </w:rPr>
      </w:pPr>
      <w:r>
        <w:rPr>
          <w:rFonts w:eastAsia="Times New Roman"/>
          <w:sz w:val="24"/>
          <w:szCs w:val="24"/>
        </w:rPr>
        <w:t xml:space="preserve">Все лабораторные исследования выполняются по аттестованным </w:t>
      </w:r>
      <w:proofErr w:type="spellStart"/>
      <w:r>
        <w:rPr>
          <w:rFonts w:eastAsia="Times New Roman"/>
          <w:sz w:val="24"/>
          <w:szCs w:val="24"/>
        </w:rPr>
        <w:t>ПНДФна</w:t>
      </w:r>
      <w:proofErr w:type="spellEnd"/>
      <w:r>
        <w:rPr>
          <w:rFonts w:eastAsia="Times New Roman"/>
          <w:sz w:val="24"/>
          <w:szCs w:val="24"/>
        </w:rPr>
        <w:t xml:space="preserve"> метод выполнения измерений с соблюдением всех требований действующих </w:t>
      </w:r>
      <w:proofErr w:type="spellStart"/>
      <w:r>
        <w:rPr>
          <w:rFonts w:eastAsia="Times New Roman"/>
          <w:sz w:val="24"/>
          <w:szCs w:val="24"/>
        </w:rPr>
        <w:t>ГОСТов</w:t>
      </w:r>
      <w:proofErr w:type="spellEnd"/>
      <w:r>
        <w:rPr>
          <w:rFonts w:eastAsia="Times New Roman"/>
          <w:sz w:val="24"/>
          <w:szCs w:val="24"/>
        </w:rPr>
        <w:t>, СП, РД, МУК и других НД на проведение исследований и испытаний. Отбор проб воды производится</w:t>
      </w:r>
      <w:r w:rsidR="00027052">
        <w:rPr>
          <w:rFonts w:eastAsia="Times New Roman"/>
          <w:sz w:val="24"/>
          <w:szCs w:val="24"/>
        </w:rPr>
        <w:t xml:space="preserve"> в соответствии с ГОСТ.</w:t>
      </w:r>
    </w:p>
    <w:p w:rsidR="00A60B2C" w:rsidRDefault="00AF48FB" w:rsidP="00E22A06">
      <w:pPr>
        <w:ind w:firstLine="720"/>
        <w:jc w:val="both"/>
        <w:rPr>
          <w:sz w:val="20"/>
          <w:szCs w:val="20"/>
        </w:rPr>
      </w:pPr>
      <w:r>
        <w:rPr>
          <w:rFonts w:eastAsia="Times New Roman"/>
          <w:sz w:val="24"/>
          <w:szCs w:val="24"/>
        </w:rPr>
        <w:t>Снабжение абонентов холодной питьевой водой осуществляется через централизованные системы сетей водопровода. Система водоснабжения объединенная зонная.</w:t>
      </w:r>
    </w:p>
    <w:p w:rsidR="00170165" w:rsidRDefault="00CC0BAC" w:rsidP="00E22A06">
      <w:pPr>
        <w:ind w:firstLine="720"/>
        <w:jc w:val="both"/>
        <w:rPr>
          <w:rFonts w:eastAsia="Times New Roman"/>
          <w:sz w:val="24"/>
          <w:szCs w:val="24"/>
        </w:rPr>
      </w:pPr>
      <w:r>
        <w:rPr>
          <w:rFonts w:eastAsia="Times New Roman"/>
          <w:sz w:val="24"/>
          <w:szCs w:val="24"/>
        </w:rPr>
        <w:t xml:space="preserve">В п. </w:t>
      </w:r>
      <w:proofErr w:type="spellStart"/>
      <w:r w:rsidR="006273ED">
        <w:rPr>
          <w:rFonts w:eastAsia="Times New Roman"/>
          <w:sz w:val="24"/>
          <w:szCs w:val="24"/>
        </w:rPr>
        <w:t>Бектыш</w:t>
      </w:r>
      <w:proofErr w:type="spellEnd"/>
      <w:r>
        <w:rPr>
          <w:rFonts w:eastAsia="Times New Roman"/>
          <w:sz w:val="24"/>
          <w:szCs w:val="24"/>
        </w:rPr>
        <w:t xml:space="preserve"> </w:t>
      </w:r>
      <w:r w:rsidR="007328E3">
        <w:rPr>
          <w:rFonts w:eastAsia="Times New Roman"/>
          <w:sz w:val="24"/>
          <w:szCs w:val="24"/>
        </w:rPr>
        <w:t>в</w:t>
      </w:r>
      <w:r>
        <w:rPr>
          <w:rFonts w:eastAsia="Times New Roman"/>
          <w:sz w:val="24"/>
          <w:szCs w:val="24"/>
        </w:rPr>
        <w:t xml:space="preserve">одопроводные сети </w:t>
      </w:r>
      <w:r w:rsidR="00AF48FB">
        <w:rPr>
          <w:rFonts w:eastAsia="Times New Roman"/>
          <w:sz w:val="24"/>
          <w:szCs w:val="24"/>
        </w:rPr>
        <w:t xml:space="preserve">- собственность </w:t>
      </w:r>
      <w:r w:rsidR="006273ED">
        <w:rPr>
          <w:rFonts w:eastAsia="Times New Roman"/>
          <w:sz w:val="24"/>
          <w:szCs w:val="24"/>
        </w:rPr>
        <w:t>Бектышского</w:t>
      </w:r>
      <w:r w:rsidR="00AF48FB">
        <w:rPr>
          <w:rFonts w:eastAsia="Times New Roman"/>
          <w:sz w:val="24"/>
          <w:szCs w:val="24"/>
        </w:rPr>
        <w:t xml:space="preserve"> сельского поселения и содержатся по </w:t>
      </w:r>
      <w:r w:rsidR="001F70D0">
        <w:rPr>
          <w:rFonts w:eastAsia="Times New Roman"/>
          <w:sz w:val="24"/>
          <w:szCs w:val="24"/>
        </w:rPr>
        <w:t>концессионному соглашению</w:t>
      </w:r>
      <w:r w:rsidR="00AF48FB">
        <w:rPr>
          <w:rFonts w:eastAsia="Times New Roman"/>
          <w:sz w:val="24"/>
          <w:szCs w:val="24"/>
        </w:rPr>
        <w:t xml:space="preserve"> ООО</w:t>
      </w:r>
      <w:r w:rsidR="007328E3">
        <w:rPr>
          <w:rFonts w:eastAsia="Times New Roman"/>
          <w:sz w:val="24"/>
          <w:szCs w:val="24"/>
        </w:rPr>
        <w:t xml:space="preserve"> УК</w:t>
      </w:r>
      <w:r w:rsidR="00AF48FB">
        <w:rPr>
          <w:rFonts w:eastAsia="Times New Roman"/>
          <w:sz w:val="24"/>
          <w:szCs w:val="24"/>
        </w:rPr>
        <w:t xml:space="preserve"> </w:t>
      </w:r>
      <w:r>
        <w:rPr>
          <w:rFonts w:eastAsia="Times New Roman"/>
          <w:sz w:val="24"/>
          <w:szCs w:val="24"/>
        </w:rPr>
        <w:t xml:space="preserve">« </w:t>
      </w:r>
      <w:r w:rsidR="007328E3">
        <w:rPr>
          <w:rFonts w:eastAsia="Times New Roman"/>
          <w:sz w:val="24"/>
          <w:szCs w:val="24"/>
        </w:rPr>
        <w:t>Управляющая компания</w:t>
      </w:r>
      <w:r>
        <w:rPr>
          <w:rFonts w:eastAsia="Times New Roman"/>
          <w:sz w:val="24"/>
          <w:szCs w:val="24"/>
        </w:rPr>
        <w:t>».</w:t>
      </w:r>
    </w:p>
    <w:p w:rsidR="00665D6B" w:rsidRDefault="00AF48FB" w:rsidP="00170165">
      <w:pPr>
        <w:ind w:firstLine="720"/>
        <w:rPr>
          <w:sz w:val="24"/>
          <w:szCs w:val="24"/>
        </w:rPr>
      </w:pPr>
      <w:r>
        <w:rPr>
          <w:rFonts w:eastAsia="Times New Roman"/>
          <w:sz w:val="24"/>
          <w:szCs w:val="24"/>
        </w:rPr>
        <w:t xml:space="preserve">Протяженность сетей водоснабжения </w:t>
      </w:r>
      <w:r w:rsidR="00B435C7">
        <w:rPr>
          <w:rFonts w:eastAsia="Times New Roman"/>
          <w:sz w:val="24"/>
          <w:szCs w:val="24"/>
        </w:rPr>
        <w:t xml:space="preserve">п. </w:t>
      </w:r>
      <w:proofErr w:type="spellStart"/>
      <w:r w:rsidR="006273ED">
        <w:rPr>
          <w:rFonts w:eastAsia="Times New Roman"/>
          <w:sz w:val="24"/>
          <w:szCs w:val="24"/>
        </w:rPr>
        <w:t>Бектыш</w:t>
      </w:r>
      <w:proofErr w:type="spellEnd"/>
      <w:r>
        <w:rPr>
          <w:rFonts w:eastAsia="Times New Roman"/>
          <w:sz w:val="24"/>
          <w:szCs w:val="24"/>
        </w:rPr>
        <w:t xml:space="preserve"> </w:t>
      </w:r>
      <w:r w:rsidR="00213569">
        <w:rPr>
          <w:sz w:val="20"/>
          <w:szCs w:val="20"/>
        </w:rPr>
        <w:t xml:space="preserve">- </w:t>
      </w:r>
      <w:r w:rsidR="006273ED">
        <w:rPr>
          <w:sz w:val="24"/>
          <w:szCs w:val="24"/>
        </w:rPr>
        <w:t>4622</w:t>
      </w:r>
      <w:r w:rsidR="00B435C7" w:rsidRPr="00B435C7">
        <w:rPr>
          <w:sz w:val="24"/>
          <w:szCs w:val="24"/>
        </w:rPr>
        <w:t xml:space="preserve">,00 метров. </w:t>
      </w:r>
    </w:p>
    <w:p w:rsidR="00961C16" w:rsidRDefault="00961C16" w:rsidP="00E22A06">
      <w:pPr>
        <w:jc w:val="both"/>
        <w:rPr>
          <w:sz w:val="24"/>
          <w:szCs w:val="24"/>
        </w:rPr>
      </w:pPr>
    </w:p>
    <w:p w:rsidR="00A60B2C" w:rsidRDefault="00B435C7" w:rsidP="00170165">
      <w:pPr>
        <w:ind w:firstLine="720"/>
        <w:jc w:val="both"/>
        <w:rPr>
          <w:sz w:val="24"/>
          <w:szCs w:val="24"/>
        </w:rPr>
      </w:pPr>
      <w:r w:rsidRPr="00B435C7">
        <w:rPr>
          <w:sz w:val="24"/>
          <w:szCs w:val="24"/>
        </w:rPr>
        <w:t>Количес</w:t>
      </w:r>
      <w:r>
        <w:rPr>
          <w:sz w:val="24"/>
          <w:szCs w:val="24"/>
        </w:rPr>
        <w:t>т</w:t>
      </w:r>
      <w:r w:rsidRPr="00B435C7">
        <w:rPr>
          <w:sz w:val="24"/>
          <w:szCs w:val="24"/>
        </w:rPr>
        <w:t>во</w:t>
      </w:r>
      <w:r w:rsidR="00665D6B">
        <w:rPr>
          <w:sz w:val="24"/>
          <w:szCs w:val="24"/>
        </w:rPr>
        <w:t xml:space="preserve"> смотровых колодцев:</w:t>
      </w:r>
      <w:r w:rsidRPr="00B435C7">
        <w:rPr>
          <w:sz w:val="24"/>
          <w:szCs w:val="24"/>
        </w:rPr>
        <w:t xml:space="preserve"> </w:t>
      </w:r>
    </w:p>
    <w:p w:rsidR="00665D6B" w:rsidRPr="00213569" w:rsidRDefault="006E3066" w:rsidP="00170165">
      <w:pPr>
        <w:ind w:firstLine="720"/>
        <w:jc w:val="both"/>
        <w:rPr>
          <w:sz w:val="20"/>
          <w:szCs w:val="20"/>
        </w:rPr>
      </w:pPr>
      <w:r>
        <w:rPr>
          <w:sz w:val="24"/>
          <w:szCs w:val="24"/>
        </w:rPr>
        <w:t>в</w:t>
      </w:r>
      <w:r w:rsidR="00665D6B">
        <w:rPr>
          <w:sz w:val="24"/>
          <w:szCs w:val="24"/>
        </w:rPr>
        <w:t xml:space="preserve"> </w:t>
      </w:r>
      <w:proofErr w:type="spellStart"/>
      <w:r w:rsidR="00665D6B">
        <w:rPr>
          <w:sz w:val="24"/>
          <w:szCs w:val="24"/>
        </w:rPr>
        <w:t>п</w:t>
      </w:r>
      <w:proofErr w:type="gramStart"/>
      <w:r w:rsidR="00665D6B">
        <w:rPr>
          <w:sz w:val="24"/>
          <w:szCs w:val="24"/>
        </w:rPr>
        <w:t>.Б</w:t>
      </w:r>
      <w:proofErr w:type="gramEnd"/>
      <w:r w:rsidR="00665D6B">
        <w:rPr>
          <w:sz w:val="24"/>
          <w:szCs w:val="24"/>
        </w:rPr>
        <w:t>ектыш</w:t>
      </w:r>
      <w:proofErr w:type="spellEnd"/>
      <w:r w:rsidR="00665D6B">
        <w:rPr>
          <w:sz w:val="24"/>
          <w:szCs w:val="24"/>
        </w:rPr>
        <w:t xml:space="preserve"> – </w:t>
      </w:r>
      <w:r>
        <w:rPr>
          <w:sz w:val="24"/>
          <w:szCs w:val="24"/>
        </w:rPr>
        <w:t>33</w:t>
      </w:r>
      <w:r w:rsidR="00665D6B">
        <w:rPr>
          <w:sz w:val="24"/>
          <w:szCs w:val="24"/>
        </w:rPr>
        <w:t xml:space="preserve"> шт., диаметр трубопровода 6</w:t>
      </w:r>
      <w:r w:rsidR="00042C61">
        <w:rPr>
          <w:sz w:val="24"/>
          <w:szCs w:val="24"/>
        </w:rPr>
        <w:t>3</w:t>
      </w:r>
      <w:r w:rsidR="00665D6B">
        <w:rPr>
          <w:sz w:val="24"/>
          <w:szCs w:val="24"/>
        </w:rPr>
        <w:t xml:space="preserve"> мм.</w:t>
      </w:r>
    </w:p>
    <w:p w:rsidR="00170165" w:rsidRDefault="00170165" w:rsidP="00E22A06">
      <w:pPr>
        <w:tabs>
          <w:tab w:val="left" w:pos="1665"/>
        </w:tabs>
        <w:ind w:firstLine="720"/>
        <w:jc w:val="both"/>
        <w:rPr>
          <w:rFonts w:eastAsia="Times New Roman"/>
          <w:sz w:val="24"/>
          <w:szCs w:val="24"/>
        </w:rPr>
      </w:pPr>
    </w:p>
    <w:p w:rsidR="00A60B2C" w:rsidRPr="00213569" w:rsidRDefault="00AF48FB" w:rsidP="00E22A06">
      <w:pPr>
        <w:tabs>
          <w:tab w:val="left" w:pos="1665"/>
        </w:tabs>
        <w:ind w:firstLine="720"/>
        <w:jc w:val="both"/>
        <w:rPr>
          <w:rFonts w:eastAsia="Times New Roman"/>
          <w:b/>
          <w:bCs/>
          <w:sz w:val="24"/>
          <w:szCs w:val="24"/>
        </w:rPr>
      </w:pPr>
      <w:r>
        <w:rPr>
          <w:rFonts w:eastAsia="Times New Roman"/>
          <w:sz w:val="24"/>
          <w:szCs w:val="24"/>
        </w:rPr>
        <w:t xml:space="preserve">Диаметр водопроводов варьируется от </w:t>
      </w:r>
      <w:r w:rsidR="00EB2ADD">
        <w:rPr>
          <w:rFonts w:eastAsia="Times New Roman"/>
          <w:sz w:val="24"/>
          <w:szCs w:val="24"/>
        </w:rPr>
        <w:t>63</w:t>
      </w:r>
      <w:r>
        <w:rPr>
          <w:rFonts w:eastAsia="Times New Roman"/>
          <w:sz w:val="24"/>
          <w:szCs w:val="24"/>
        </w:rPr>
        <w:t xml:space="preserve"> до </w:t>
      </w:r>
      <w:r w:rsidR="00EB2ADD">
        <w:rPr>
          <w:rFonts w:eastAsia="Times New Roman"/>
          <w:sz w:val="24"/>
          <w:szCs w:val="24"/>
        </w:rPr>
        <w:t>159</w:t>
      </w:r>
      <w:r>
        <w:rPr>
          <w:rFonts w:eastAsia="Times New Roman"/>
          <w:sz w:val="24"/>
          <w:szCs w:val="24"/>
        </w:rPr>
        <w:t xml:space="preserve"> мм. Сети выполнены из таких материалов как сталь и полиэтилен. Для профилактики возникновения аварий и утечек на сетях водопровода и для уменьшения объемов потерь проводится своевременный текущий и капитальный ремонт. С </w:t>
      </w:r>
      <w:r w:rsidR="00B435C7">
        <w:rPr>
          <w:rFonts w:eastAsia="Times New Roman"/>
          <w:sz w:val="24"/>
          <w:szCs w:val="24"/>
        </w:rPr>
        <w:t>201</w:t>
      </w:r>
      <w:r w:rsidR="00EB2ADD">
        <w:rPr>
          <w:rFonts w:eastAsia="Times New Roman"/>
          <w:sz w:val="24"/>
          <w:szCs w:val="24"/>
        </w:rPr>
        <w:t>4</w:t>
      </w:r>
      <w:r>
        <w:rPr>
          <w:rFonts w:eastAsia="Times New Roman"/>
          <w:sz w:val="24"/>
          <w:szCs w:val="24"/>
        </w:rPr>
        <w:t xml:space="preserve"> года стальные трубопроводы заменяются </w:t>
      </w:r>
      <w:proofErr w:type="gramStart"/>
      <w:r>
        <w:rPr>
          <w:rFonts w:eastAsia="Times New Roman"/>
          <w:sz w:val="24"/>
          <w:szCs w:val="24"/>
        </w:rPr>
        <w:t>на</w:t>
      </w:r>
      <w:proofErr w:type="gramEnd"/>
      <w:r>
        <w:rPr>
          <w:rFonts w:eastAsia="Times New Roman"/>
          <w:sz w:val="24"/>
          <w:szCs w:val="24"/>
        </w:rPr>
        <w:t xml:space="preserve"> полиэтиленовые. Современные материалы трубопроводов имеют значительно больший срок службы и более качественные технические и эксплуатационные характеристики. Полимерные материалы не подвержены коррозии, поэтому им не присущи недостатки и проблемы при эксплуатации металлических труб. 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Трубы из полимерных материалов почти на порядок легче металлических, поэтому операции погрузки-выгрузки и перевозки обходятся дешевле и не требуют применения тяжелой техники, они удобны в монтаже. Благодаря их относительно малой массе и достаточной гибкости можно проводить замены старых трубопроводов полиэтиленовыми трубами бестраншейными способами. Так же запорно-регулирующая арматура (задвижки и пожарные гидранты) отвечает последним стандартам качества и имеет высокую степень надежности. Функционирование и эксплуатация водопроводных сетей систем централизованного водоснабжения осуществляются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 </w:t>
      </w:r>
    </w:p>
    <w:p w:rsidR="00A60B2C" w:rsidRDefault="00A60B2C" w:rsidP="00E22A06">
      <w:pPr>
        <w:jc w:val="both"/>
        <w:rPr>
          <w:sz w:val="20"/>
          <w:szCs w:val="20"/>
        </w:rPr>
      </w:pPr>
    </w:p>
    <w:p w:rsidR="00A60B2C" w:rsidRDefault="00AF48FB" w:rsidP="00E22A06">
      <w:pPr>
        <w:jc w:val="center"/>
        <w:rPr>
          <w:sz w:val="20"/>
          <w:szCs w:val="20"/>
        </w:rPr>
      </w:pPr>
      <w:r>
        <w:rPr>
          <w:rFonts w:eastAsia="Times New Roman"/>
          <w:b/>
          <w:bCs/>
          <w:sz w:val="24"/>
          <w:szCs w:val="24"/>
        </w:rPr>
        <w:t>Характеристика основных проблем системы водоснабжения</w:t>
      </w:r>
    </w:p>
    <w:p w:rsidR="00A60B2C" w:rsidRDefault="00A60B2C" w:rsidP="00E22A06">
      <w:pPr>
        <w:jc w:val="both"/>
        <w:rPr>
          <w:rFonts w:eastAsia="Times New Roman"/>
          <w:sz w:val="24"/>
          <w:szCs w:val="24"/>
        </w:rPr>
      </w:pPr>
    </w:p>
    <w:p w:rsidR="00A60B2C" w:rsidRDefault="008F4EF4" w:rsidP="00E22A06">
      <w:pPr>
        <w:numPr>
          <w:ilvl w:val="0"/>
          <w:numId w:val="5"/>
        </w:numPr>
        <w:tabs>
          <w:tab w:val="left" w:pos="567"/>
        </w:tabs>
        <w:ind w:left="260" w:firstLine="722"/>
        <w:jc w:val="both"/>
        <w:rPr>
          <w:rFonts w:eastAsia="Times New Roman"/>
          <w:sz w:val="24"/>
          <w:szCs w:val="24"/>
        </w:rPr>
      </w:pPr>
      <w:r>
        <w:rPr>
          <w:rFonts w:eastAsia="Times New Roman"/>
          <w:sz w:val="24"/>
          <w:szCs w:val="24"/>
        </w:rPr>
        <w:t>Увеличение гидравлических нагрузок за счет нового строительства водопроводных сетей, что ведет к нехватке воды населению</w:t>
      </w:r>
      <w:r w:rsidR="00AF48FB">
        <w:rPr>
          <w:rFonts w:eastAsia="Times New Roman"/>
          <w:sz w:val="24"/>
          <w:szCs w:val="24"/>
        </w:rPr>
        <w:t>.</w:t>
      </w:r>
    </w:p>
    <w:p w:rsidR="00A60B2C" w:rsidRDefault="008F4EF4" w:rsidP="00E22A06">
      <w:pPr>
        <w:numPr>
          <w:ilvl w:val="0"/>
          <w:numId w:val="5"/>
        </w:numPr>
        <w:tabs>
          <w:tab w:val="left" w:pos="567"/>
          <w:tab w:val="left" w:pos="1208"/>
        </w:tabs>
        <w:ind w:left="260" w:firstLine="722"/>
        <w:jc w:val="both"/>
        <w:rPr>
          <w:rFonts w:eastAsia="Times New Roman"/>
          <w:sz w:val="24"/>
          <w:szCs w:val="24"/>
        </w:rPr>
      </w:pPr>
      <w:r>
        <w:rPr>
          <w:rFonts w:eastAsia="Times New Roman"/>
          <w:sz w:val="24"/>
          <w:szCs w:val="24"/>
        </w:rPr>
        <w:t>Загрязнение и ухудшение качества воды вследствие внутренней коррозии металлических стен водонапорной башни и труб</w:t>
      </w:r>
    </w:p>
    <w:p w:rsidR="00A60B2C" w:rsidRPr="006273ED" w:rsidRDefault="00A60B2C" w:rsidP="00E22A06">
      <w:pPr>
        <w:jc w:val="both"/>
        <w:rPr>
          <w:sz w:val="24"/>
          <w:szCs w:val="24"/>
        </w:rPr>
      </w:pPr>
    </w:p>
    <w:p w:rsidR="00A60B2C" w:rsidRPr="006273ED" w:rsidRDefault="00AF48FB" w:rsidP="00E22A06">
      <w:pPr>
        <w:ind w:firstLine="1054"/>
        <w:jc w:val="center"/>
        <w:rPr>
          <w:sz w:val="24"/>
          <w:szCs w:val="24"/>
        </w:rPr>
      </w:pPr>
      <w:r w:rsidRPr="006273ED">
        <w:rPr>
          <w:rFonts w:eastAsia="Times New Roman"/>
          <w:b/>
          <w:bCs/>
          <w:sz w:val="24"/>
          <w:szCs w:val="24"/>
        </w:rPr>
        <w:t>Описание существующих технических и технологических решений по предотвращению замерзания воды применительно к территории распространения</w:t>
      </w:r>
      <w:r w:rsidR="00EB2ADD">
        <w:rPr>
          <w:sz w:val="24"/>
          <w:szCs w:val="24"/>
        </w:rPr>
        <w:t xml:space="preserve"> </w:t>
      </w:r>
      <w:r w:rsidRPr="006273ED">
        <w:rPr>
          <w:rFonts w:eastAsia="Times New Roman"/>
          <w:b/>
          <w:bCs/>
          <w:sz w:val="24"/>
          <w:szCs w:val="24"/>
        </w:rPr>
        <w:t>вечномерзлых грунтов</w:t>
      </w:r>
    </w:p>
    <w:p w:rsidR="00A60B2C" w:rsidRDefault="00A60B2C" w:rsidP="00E22A06">
      <w:pPr>
        <w:jc w:val="both"/>
        <w:rPr>
          <w:sz w:val="20"/>
          <w:szCs w:val="20"/>
        </w:rPr>
      </w:pPr>
    </w:p>
    <w:p w:rsidR="00A60B2C" w:rsidRDefault="00AF48FB" w:rsidP="00E22A06">
      <w:pPr>
        <w:ind w:firstLine="720"/>
        <w:jc w:val="both"/>
        <w:rPr>
          <w:sz w:val="20"/>
          <w:szCs w:val="20"/>
        </w:rPr>
      </w:pPr>
      <w:r>
        <w:rPr>
          <w:rFonts w:eastAsia="Times New Roman"/>
          <w:sz w:val="24"/>
          <w:szCs w:val="24"/>
        </w:rPr>
        <w:t xml:space="preserve">Согласно </w:t>
      </w:r>
      <w:proofErr w:type="spellStart"/>
      <w:r>
        <w:rPr>
          <w:rFonts w:eastAsia="Times New Roman"/>
          <w:sz w:val="24"/>
          <w:szCs w:val="24"/>
        </w:rPr>
        <w:t>СНиП</w:t>
      </w:r>
      <w:proofErr w:type="spellEnd"/>
      <w:r>
        <w:rPr>
          <w:rFonts w:eastAsia="Times New Roman"/>
          <w:sz w:val="24"/>
          <w:szCs w:val="24"/>
        </w:rPr>
        <w:t xml:space="preserve"> 2.05.07-85 </w:t>
      </w:r>
      <w:proofErr w:type="spellStart"/>
      <w:r w:rsidR="00EB2ADD">
        <w:rPr>
          <w:rFonts w:eastAsia="Times New Roman"/>
          <w:sz w:val="24"/>
          <w:szCs w:val="24"/>
        </w:rPr>
        <w:t>Бектышское</w:t>
      </w:r>
      <w:proofErr w:type="spellEnd"/>
      <w:r>
        <w:rPr>
          <w:rFonts w:eastAsia="Times New Roman"/>
          <w:sz w:val="24"/>
          <w:szCs w:val="24"/>
        </w:rPr>
        <w:t xml:space="preserve"> сельское поселение находится вне зоны распространения вечномерзлых грунтов, но находится вблизи границы с южным районом высокотемпературных вечномерзлых грунтов (ВТВМГ) сплошного и островного распространения, что проиллюстрировано на рисунке</w:t>
      </w:r>
    </w:p>
    <w:p w:rsidR="00A60B2C" w:rsidRDefault="00A60B2C" w:rsidP="00E22A06">
      <w:pPr>
        <w:jc w:val="both"/>
      </w:pPr>
    </w:p>
    <w:p w:rsidR="00E123BD" w:rsidRDefault="00E123BD" w:rsidP="00E22A06">
      <w:pPr>
        <w:jc w:val="both"/>
      </w:pPr>
    </w:p>
    <w:p w:rsidR="00E123BD" w:rsidRDefault="00E123BD" w:rsidP="00E22A06">
      <w:pPr>
        <w:jc w:val="both"/>
      </w:pPr>
    </w:p>
    <w:p w:rsidR="00E123BD" w:rsidRDefault="00E123BD" w:rsidP="00E22A06">
      <w:pPr>
        <w:jc w:val="both"/>
      </w:pPr>
    </w:p>
    <w:p w:rsidR="00E123BD" w:rsidRDefault="00116D1E" w:rsidP="00E22A06">
      <w:pPr>
        <w:jc w:val="both"/>
      </w:pPr>
      <w:r w:rsidRPr="00116D1E">
        <w:rPr>
          <w:b/>
          <w:noProof/>
          <w:sz w:val="24"/>
          <w:szCs w:val="24"/>
        </w:rPr>
        <w:pict>
          <v:shape id="_x0000_s1032" type="#_x0000_t202" style="position:absolute;left:0;text-align:left;margin-left:487.4pt;margin-top:14.75pt;width:18.35pt;height:18.15pt;z-index:251663360;mso-width-relative:margin;mso-height-relative:margin" filled="f" stroked="f">
            <v:textbox>
              <w:txbxContent>
                <w:p w:rsidR="0087333B" w:rsidRPr="00E22A06" w:rsidRDefault="0087333B" w:rsidP="00E22A06">
                  <w:pPr>
                    <w:rPr>
                      <w:sz w:val="20"/>
                      <w:szCs w:val="20"/>
                    </w:rPr>
                  </w:pPr>
                  <w:r>
                    <w:rPr>
                      <w:sz w:val="20"/>
                      <w:szCs w:val="20"/>
                    </w:rPr>
                    <w:t>7</w:t>
                  </w:r>
                </w:p>
              </w:txbxContent>
            </v:textbox>
          </v:shape>
        </w:pict>
      </w:r>
    </w:p>
    <w:p w:rsidR="00E123BD" w:rsidRDefault="00170165" w:rsidP="00E22A06">
      <w:pPr>
        <w:jc w:val="both"/>
      </w:pPr>
      <w:r>
        <w:rPr>
          <w:noProof/>
        </w:rPr>
        <w:lastRenderedPageBreak/>
        <w:drawing>
          <wp:anchor distT="0" distB="0" distL="114300" distR="114300" simplePos="0" relativeHeight="251644416" behindDoc="1" locked="0" layoutInCell="0" allowOverlap="1">
            <wp:simplePos x="0" y="0"/>
            <wp:positionH relativeFrom="page">
              <wp:posOffset>989109</wp:posOffset>
            </wp:positionH>
            <wp:positionV relativeFrom="page">
              <wp:posOffset>580445</wp:posOffset>
            </wp:positionV>
            <wp:extent cx="6047795" cy="3053301"/>
            <wp:effectExtent l="1905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6047795" cy="3053301"/>
                    </a:xfrm>
                    <a:prstGeom prst="rect">
                      <a:avLst/>
                    </a:prstGeom>
                    <a:noFill/>
                  </pic:spPr>
                </pic:pic>
              </a:graphicData>
            </a:graphic>
          </wp:anchor>
        </w:drawing>
      </w:r>
    </w:p>
    <w:p w:rsidR="00E123BD" w:rsidRDefault="00E123BD" w:rsidP="00E22A06">
      <w:pPr>
        <w:jc w:val="both"/>
      </w:pPr>
    </w:p>
    <w:p w:rsidR="00E123BD" w:rsidRDefault="00E123BD" w:rsidP="00E22A06">
      <w:pPr>
        <w:jc w:val="both"/>
      </w:pPr>
    </w:p>
    <w:p w:rsidR="00E123BD" w:rsidRDefault="00E123BD" w:rsidP="00E22A06">
      <w:pPr>
        <w:jc w:val="both"/>
      </w:pPr>
    </w:p>
    <w:p w:rsidR="00E123BD" w:rsidRDefault="00E123BD" w:rsidP="00E22A06">
      <w:pPr>
        <w:jc w:val="both"/>
      </w:pPr>
    </w:p>
    <w:p w:rsidR="00E123BD" w:rsidRDefault="00E123BD" w:rsidP="00E22A06">
      <w:pPr>
        <w:jc w:val="both"/>
      </w:pPr>
    </w:p>
    <w:p w:rsidR="00E123BD" w:rsidRDefault="00E123BD" w:rsidP="00E22A06">
      <w:pPr>
        <w:jc w:val="both"/>
      </w:pPr>
    </w:p>
    <w:p w:rsidR="00E123BD" w:rsidRDefault="00E123BD" w:rsidP="00E22A06">
      <w:pPr>
        <w:jc w:val="both"/>
      </w:pPr>
    </w:p>
    <w:p w:rsidR="00E123BD" w:rsidRDefault="00E123BD" w:rsidP="00E22A06">
      <w:pPr>
        <w:jc w:val="both"/>
      </w:pPr>
    </w:p>
    <w:p w:rsidR="00E123BD" w:rsidRDefault="00E123BD" w:rsidP="00E22A06">
      <w:pPr>
        <w:jc w:val="both"/>
      </w:pPr>
    </w:p>
    <w:p w:rsidR="00E123BD" w:rsidRDefault="00E123BD" w:rsidP="00E22A06">
      <w:pPr>
        <w:jc w:val="both"/>
      </w:pPr>
    </w:p>
    <w:p w:rsidR="00E123BD" w:rsidRDefault="00E123BD" w:rsidP="00E22A06">
      <w:pPr>
        <w:jc w:val="both"/>
      </w:pPr>
    </w:p>
    <w:p w:rsidR="00A60B2C" w:rsidRDefault="00A60B2C" w:rsidP="00E22A06">
      <w:pPr>
        <w:jc w:val="both"/>
        <w:rPr>
          <w:sz w:val="20"/>
          <w:szCs w:val="20"/>
        </w:rPr>
      </w:pPr>
    </w:p>
    <w:p w:rsidR="00170165" w:rsidRDefault="00170165" w:rsidP="00E22A06">
      <w:pPr>
        <w:jc w:val="both"/>
        <w:rPr>
          <w:sz w:val="20"/>
          <w:szCs w:val="20"/>
        </w:rPr>
      </w:pPr>
    </w:p>
    <w:p w:rsidR="00170165" w:rsidRDefault="00170165" w:rsidP="00E22A06">
      <w:pPr>
        <w:jc w:val="both"/>
        <w:rPr>
          <w:sz w:val="20"/>
          <w:szCs w:val="20"/>
        </w:rPr>
      </w:pPr>
    </w:p>
    <w:p w:rsidR="00170165" w:rsidRDefault="00170165" w:rsidP="00E22A06">
      <w:pPr>
        <w:jc w:val="both"/>
        <w:rPr>
          <w:sz w:val="20"/>
          <w:szCs w:val="20"/>
        </w:rPr>
      </w:pPr>
    </w:p>
    <w:p w:rsidR="00170165" w:rsidRDefault="00170165" w:rsidP="00E22A06">
      <w:pPr>
        <w:jc w:val="both"/>
        <w:rPr>
          <w:sz w:val="20"/>
          <w:szCs w:val="20"/>
        </w:rPr>
      </w:pPr>
    </w:p>
    <w:p w:rsidR="00170165" w:rsidRDefault="00170165" w:rsidP="00E22A06">
      <w:pPr>
        <w:jc w:val="both"/>
        <w:rPr>
          <w:sz w:val="20"/>
          <w:szCs w:val="20"/>
        </w:rPr>
      </w:pPr>
    </w:p>
    <w:p w:rsidR="00170165" w:rsidRDefault="00170165" w:rsidP="00E22A06">
      <w:pPr>
        <w:jc w:val="both"/>
        <w:rPr>
          <w:sz w:val="20"/>
          <w:szCs w:val="20"/>
        </w:rPr>
      </w:pPr>
    </w:p>
    <w:p w:rsidR="00E123BD" w:rsidRDefault="00E123BD" w:rsidP="00E22A06">
      <w:pPr>
        <w:jc w:val="both"/>
        <w:rPr>
          <w:sz w:val="20"/>
          <w:szCs w:val="20"/>
        </w:rPr>
      </w:pPr>
    </w:p>
    <w:p w:rsidR="00170165" w:rsidRDefault="00170165" w:rsidP="00E22A06">
      <w:pPr>
        <w:jc w:val="center"/>
        <w:rPr>
          <w:b/>
          <w:sz w:val="24"/>
          <w:szCs w:val="24"/>
        </w:rPr>
      </w:pPr>
    </w:p>
    <w:p w:rsidR="00A60B2C" w:rsidRDefault="00961C16" w:rsidP="00E22A06">
      <w:pPr>
        <w:jc w:val="center"/>
        <w:rPr>
          <w:rFonts w:eastAsia="Times New Roman"/>
          <w:sz w:val="24"/>
          <w:szCs w:val="24"/>
        </w:rPr>
      </w:pPr>
      <w:r w:rsidRPr="00961C16">
        <w:rPr>
          <w:b/>
          <w:sz w:val="24"/>
          <w:szCs w:val="24"/>
        </w:rPr>
        <w:t>Рисунок 2</w:t>
      </w:r>
      <w:r>
        <w:rPr>
          <w:sz w:val="24"/>
          <w:szCs w:val="24"/>
        </w:rPr>
        <w:t xml:space="preserve"> </w:t>
      </w:r>
      <w:r>
        <w:rPr>
          <w:rFonts w:eastAsia="Times New Roman"/>
          <w:sz w:val="24"/>
          <w:szCs w:val="24"/>
        </w:rPr>
        <w:t>Зоны распространения вечномерзлых грунтов</w:t>
      </w:r>
    </w:p>
    <w:p w:rsidR="00170165" w:rsidRDefault="00170165" w:rsidP="00E22A06">
      <w:pPr>
        <w:jc w:val="center"/>
        <w:rPr>
          <w:sz w:val="24"/>
          <w:szCs w:val="24"/>
        </w:rPr>
      </w:pPr>
    </w:p>
    <w:p w:rsidR="00A60B2C" w:rsidRDefault="00961C16" w:rsidP="00E22A06">
      <w:pPr>
        <w:tabs>
          <w:tab w:val="left" w:pos="426"/>
        </w:tabs>
        <w:jc w:val="both"/>
        <w:rPr>
          <w:rFonts w:eastAsia="Times New Roman"/>
          <w:sz w:val="24"/>
          <w:szCs w:val="24"/>
        </w:rPr>
      </w:pPr>
      <w:r>
        <w:rPr>
          <w:rFonts w:eastAsia="Times New Roman"/>
          <w:b/>
          <w:bCs/>
          <w:sz w:val="24"/>
          <w:szCs w:val="24"/>
        </w:rPr>
        <w:tab/>
      </w:r>
      <w:r w:rsidR="00AF48FB" w:rsidRPr="00961C16">
        <w:rPr>
          <w:rFonts w:eastAsia="Times New Roman"/>
          <w:b/>
          <w:bCs/>
          <w:sz w:val="24"/>
          <w:szCs w:val="24"/>
        </w:rPr>
        <w:t xml:space="preserve">Схематическая карта дорожно-климатического районирования зоны вечной мерзлоты. </w:t>
      </w:r>
      <w:r w:rsidR="00AF48FB" w:rsidRPr="00961C16">
        <w:rPr>
          <w:rFonts w:eastAsia="Times New Roman"/>
          <w:sz w:val="24"/>
          <w:szCs w:val="24"/>
        </w:rPr>
        <w:t>Обозначения</w:t>
      </w:r>
      <w:r w:rsidR="00AF48FB">
        <w:rPr>
          <w:rFonts w:eastAsia="Times New Roman"/>
          <w:sz w:val="24"/>
          <w:szCs w:val="24"/>
        </w:rPr>
        <w:t xml:space="preserve"> на схеме: </w:t>
      </w:r>
      <w:r w:rsidR="00AF48FB">
        <w:rPr>
          <w:rFonts w:eastAsia="Times New Roman"/>
          <w:b/>
          <w:bCs/>
          <w:sz w:val="24"/>
          <w:szCs w:val="24"/>
        </w:rPr>
        <w:t>1-1</w:t>
      </w:r>
      <w:r w:rsidR="00AF48FB">
        <w:rPr>
          <w:rFonts w:eastAsia="Times New Roman"/>
          <w:sz w:val="24"/>
          <w:szCs w:val="24"/>
        </w:rPr>
        <w:t xml:space="preserve"> северный район низкотемпературных </w:t>
      </w:r>
      <w:proofErr w:type="spellStart"/>
      <w:r w:rsidR="00AF48FB">
        <w:rPr>
          <w:rFonts w:eastAsia="Times New Roman"/>
          <w:sz w:val="24"/>
          <w:szCs w:val="24"/>
        </w:rPr>
        <w:t>вечномерзлотных</w:t>
      </w:r>
      <w:proofErr w:type="spellEnd"/>
      <w:r w:rsidR="00AF48FB">
        <w:rPr>
          <w:rFonts w:eastAsia="Times New Roman"/>
          <w:sz w:val="24"/>
          <w:szCs w:val="24"/>
        </w:rPr>
        <w:t xml:space="preserve"> грунтов (НТВМГ) сплошного распространения; </w:t>
      </w:r>
      <w:r w:rsidR="00AF48FB">
        <w:rPr>
          <w:rFonts w:eastAsia="Times New Roman"/>
          <w:b/>
          <w:bCs/>
          <w:sz w:val="24"/>
          <w:szCs w:val="24"/>
        </w:rPr>
        <w:t>1-2</w:t>
      </w:r>
      <w:r w:rsidR="00AF48FB">
        <w:rPr>
          <w:rFonts w:eastAsia="Times New Roman"/>
          <w:sz w:val="24"/>
          <w:szCs w:val="24"/>
        </w:rPr>
        <w:t xml:space="preserve">–центральный район НТВМГ сплошного распространения; </w:t>
      </w:r>
      <w:r w:rsidR="00AF48FB">
        <w:rPr>
          <w:rFonts w:eastAsia="Times New Roman"/>
          <w:b/>
          <w:bCs/>
          <w:sz w:val="24"/>
          <w:szCs w:val="24"/>
        </w:rPr>
        <w:t>1-3</w:t>
      </w:r>
      <w:r w:rsidR="00AF48FB">
        <w:rPr>
          <w:rFonts w:eastAsia="Times New Roman"/>
          <w:sz w:val="24"/>
          <w:szCs w:val="24"/>
        </w:rPr>
        <w:t xml:space="preserve">–южный район высокотемпературных вечномерзлых грунтов (ВТВМГ) сплошного и островного распространения; </w:t>
      </w:r>
      <w:r w:rsidR="00AF48FB">
        <w:rPr>
          <w:rFonts w:eastAsia="Times New Roman"/>
          <w:b/>
          <w:bCs/>
          <w:sz w:val="24"/>
          <w:szCs w:val="24"/>
        </w:rPr>
        <w:t>4</w:t>
      </w:r>
      <w:r w:rsidR="00AF48FB">
        <w:rPr>
          <w:rFonts w:eastAsia="Times New Roman"/>
          <w:sz w:val="24"/>
          <w:szCs w:val="24"/>
        </w:rPr>
        <w:t>-южная граница распространения вечномерзлых грунтов.</w:t>
      </w:r>
    </w:p>
    <w:p w:rsidR="004C0BC8" w:rsidRDefault="004C0BC8" w:rsidP="00E22A06">
      <w:pPr>
        <w:tabs>
          <w:tab w:val="left" w:pos="426"/>
        </w:tabs>
        <w:jc w:val="both"/>
        <w:rPr>
          <w:sz w:val="24"/>
          <w:szCs w:val="24"/>
        </w:rPr>
      </w:pPr>
      <w:r>
        <w:rPr>
          <w:sz w:val="24"/>
          <w:szCs w:val="24"/>
        </w:rPr>
        <w:tab/>
        <w:t>Водопроводные сети на территории сельского поселения прокладываются подземным              способом, подземные сети водоснабжения прокладываются на глубину до 2 метров.</w:t>
      </w:r>
    </w:p>
    <w:p w:rsidR="004C0BC8" w:rsidRDefault="004C0BC8" w:rsidP="00E22A06">
      <w:pPr>
        <w:tabs>
          <w:tab w:val="left" w:pos="426"/>
        </w:tabs>
        <w:jc w:val="both"/>
        <w:rPr>
          <w:sz w:val="20"/>
          <w:szCs w:val="20"/>
        </w:rPr>
      </w:pPr>
      <w:r>
        <w:rPr>
          <w:sz w:val="24"/>
          <w:szCs w:val="24"/>
        </w:rPr>
        <w:tab/>
        <w:t>За отопительный период 20</w:t>
      </w:r>
      <w:r w:rsidR="006E0AB2">
        <w:rPr>
          <w:sz w:val="24"/>
          <w:szCs w:val="24"/>
        </w:rPr>
        <w:t>19</w:t>
      </w:r>
      <w:r>
        <w:rPr>
          <w:sz w:val="24"/>
          <w:szCs w:val="24"/>
        </w:rPr>
        <w:t>-20</w:t>
      </w:r>
      <w:r w:rsidR="006E0AB2">
        <w:rPr>
          <w:sz w:val="24"/>
          <w:szCs w:val="24"/>
        </w:rPr>
        <w:t>20</w:t>
      </w:r>
      <w:r>
        <w:rPr>
          <w:sz w:val="24"/>
          <w:szCs w:val="24"/>
        </w:rPr>
        <w:t xml:space="preserve"> годов на территории Бектышского сельского поселения </w:t>
      </w:r>
      <w:proofErr w:type="spellStart"/>
      <w:r>
        <w:rPr>
          <w:rFonts w:eastAsia="Times New Roman"/>
          <w:sz w:val="24"/>
          <w:szCs w:val="24"/>
        </w:rPr>
        <w:t>пер</w:t>
      </w:r>
      <w:r w:rsidR="00042C61">
        <w:rPr>
          <w:rFonts w:eastAsia="Times New Roman"/>
          <w:sz w:val="24"/>
          <w:szCs w:val="24"/>
        </w:rPr>
        <w:t>е</w:t>
      </w:r>
      <w:r>
        <w:rPr>
          <w:rFonts w:eastAsia="Times New Roman"/>
          <w:sz w:val="24"/>
          <w:szCs w:val="24"/>
        </w:rPr>
        <w:t>мерзани</w:t>
      </w:r>
      <w:r w:rsidR="006E0AB2">
        <w:rPr>
          <w:rFonts w:eastAsia="Times New Roman"/>
          <w:sz w:val="24"/>
          <w:szCs w:val="24"/>
        </w:rPr>
        <w:t>й</w:t>
      </w:r>
      <w:proofErr w:type="spellEnd"/>
      <w:r>
        <w:rPr>
          <w:rFonts w:eastAsia="Times New Roman"/>
          <w:sz w:val="24"/>
          <w:szCs w:val="24"/>
        </w:rPr>
        <w:t xml:space="preserve"> водопроводн</w:t>
      </w:r>
      <w:r w:rsidR="006E0AB2">
        <w:rPr>
          <w:rFonts w:eastAsia="Times New Roman"/>
          <w:sz w:val="24"/>
          <w:szCs w:val="24"/>
        </w:rPr>
        <w:t>ых</w:t>
      </w:r>
      <w:r>
        <w:rPr>
          <w:rFonts w:eastAsia="Times New Roman"/>
          <w:sz w:val="24"/>
          <w:szCs w:val="24"/>
        </w:rPr>
        <w:t xml:space="preserve"> сет</w:t>
      </w:r>
      <w:r w:rsidR="006E0AB2">
        <w:rPr>
          <w:rFonts w:eastAsia="Times New Roman"/>
          <w:sz w:val="24"/>
          <w:szCs w:val="24"/>
        </w:rPr>
        <w:t>ей не было.</w:t>
      </w:r>
    </w:p>
    <w:p w:rsidR="00A60B2C" w:rsidRDefault="00A60B2C" w:rsidP="00E22A06">
      <w:pPr>
        <w:jc w:val="both"/>
        <w:rPr>
          <w:sz w:val="20"/>
          <w:szCs w:val="20"/>
        </w:rPr>
      </w:pPr>
    </w:p>
    <w:p w:rsidR="00A60B2C" w:rsidRDefault="00A60B2C" w:rsidP="00E22A06">
      <w:pPr>
        <w:jc w:val="both"/>
        <w:rPr>
          <w:sz w:val="20"/>
          <w:szCs w:val="20"/>
        </w:rPr>
      </w:pPr>
    </w:p>
    <w:p w:rsidR="00A60B2C" w:rsidRDefault="00AF48FB" w:rsidP="00E22A06">
      <w:pPr>
        <w:jc w:val="center"/>
        <w:rPr>
          <w:sz w:val="20"/>
          <w:szCs w:val="20"/>
        </w:rPr>
      </w:pPr>
      <w:r>
        <w:rPr>
          <w:rFonts w:eastAsia="Times New Roman"/>
          <w:b/>
          <w:bCs/>
          <w:sz w:val="24"/>
          <w:szCs w:val="24"/>
        </w:rPr>
        <w:t>Перечень лиц, владеющих на праве собственности или другом законном основании</w:t>
      </w:r>
    </w:p>
    <w:p w:rsidR="00A60B2C" w:rsidRDefault="00AF48FB" w:rsidP="00E22A06">
      <w:pPr>
        <w:jc w:val="center"/>
        <w:rPr>
          <w:sz w:val="20"/>
          <w:szCs w:val="20"/>
        </w:rPr>
      </w:pPr>
      <w:r>
        <w:rPr>
          <w:rFonts w:eastAsia="Times New Roman"/>
          <w:b/>
          <w:bCs/>
          <w:sz w:val="24"/>
          <w:szCs w:val="24"/>
        </w:rPr>
        <w:t>объектами централизованной системы водоснабжения</w:t>
      </w:r>
    </w:p>
    <w:p w:rsidR="00A60B2C" w:rsidRDefault="00A60B2C" w:rsidP="00E22A06">
      <w:pPr>
        <w:jc w:val="both"/>
        <w:rPr>
          <w:sz w:val="20"/>
          <w:szCs w:val="20"/>
        </w:rPr>
      </w:pPr>
    </w:p>
    <w:p w:rsidR="00A60B2C" w:rsidRDefault="00AF48FB" w:rsidP="00E22A06">
      <w:pPr>
        <w:ind w:firstLine="660"/>
        <w:jc w:val="both"/>
        <w:rPr>
          <w:sz w:val="20"/>
          <w:szCs w:val="20"/>
        </w:rPr>
      </w:pPr>
      <w:r>
        <w:rPr>
          <w:rFonts w:eastAsia="Times New Roman"/>
          <w:sz w:val="24"/>
          <w:szCs w:val="24"/>
        </w:rPr>
        <w:t xml:space="preserve">Владельцами на праве собственности объектами централизованной системы водоснабжения является администрация </w:t>
      </w:r>
      <w:proofErr w:type="spellStart"/>
      <w:r w:rsidR="004C0BC8">
        <w:rPr>
          <w:rFonts w:eastAsia="Times New Roman"/>
          <w:sz w:val="24"/>
          <w:szCs w:val="24"/>
        </w:rPr>
        <w:t>Бектышское</w:t>
      </w:r>
      <w:proofErr w:type="spellEnd"/>
      <w:r>
        <w:rPr>
          <w:rFonts w:eastAsia="Times New Roman"/>
          <w:sz w:val="24"/>
          <w:szCs w:val="24"/>
        </w:rPr>
        <w:t xml:space="preserve"> сельского поселения. Эксплуатируются сети водоснабжения </w:t>
      </w:r>
      <w:r w:rsidR="004C0BC8">
        <w:rPr>
          <w:rFonts w:eastAsia="Times New Roman"/>
          <w:sz w:val="24"/>
          <w:szCs w:val="24"/>
        </w:rPr>
        <w:t xml:space="preserve">ООО УК « Управляющая компания» </w:t>
      </w:r>
      <w:r>
        <w:rPr>
          <w:rFonts w:eastAsia="Times New Roman"/>
          <w:sz w:val="24"/>
          <w:szCs w:val="24"/>
        </w:rPr>
        <w:t xml:space="preserve">на основании </w:t>
      </w:r>
      <w:r w:rsidR="006E0AB2">
        <w:rPr>
          <w:rFonts w:eastAsia="Times New Roman"/>
          <w:sz w:val="24"/>
          <w:szCs w:val="24"/>
        </w:rPr>
        <w:t>концессионного соглашения от 09.12.2019 г</w:t>
      </w:r>
      <w:r>
        <w:rPr>
          <w:rFonts w:eastAsia="Times New Roman"/>
          <w:sz w:val="24"/>
          <w:szCs w:val="24"/>
        </w:rPr>
        <w:t xml:space="preserve">. </w:t>
      </w:r>
    </w:p>
    <w:p w:rsidR="00A60B2C" w:rsidRDefault="00A60B2C" w:rsidP="00E22A06">
      <w:pPr>
        <w:jc w:val="both"/>
        <w:rPr>
          <w:sz w:val="20"/>
          <w:szCs w:val="20"/>
        </w:rPr>
      </w:pPr>
    </w:p>
    <w:p w:rsidR="00A60B2C" w:rsidRDefault="00AF48FB" w:rsidP="00E22A06">
      <w:pPr>
        <w:jc w:val="center"/>
        <w:rPr>
          <w:sz w:val="20"/>
          <w:szCs w:val="20"/>
        </w:rPr>
      </w:pPr>
      <w:r>
        <w:rPr>
          <w:rFonts w:eastAsia="Times New Roman"/>
          <w:b/>
          <w:bCs/>
          <w:sz w:val="24"/>
          <w:szCs w:val="24"/>
        </w:rPr>
        <w:t>4.2. Направления развития централизованных систем водоснабжения</w:t>
      </w:r>
    </w:p>
    <w:p w:rsidR="00A60B2C" w:rsidRDefault="00A60B2C" w:rsidP="00E22A06">
      <w:pPr>
        <w:jc w:val="center"/>
        <w:rPr>
          <w:sz w:val="20"/>
          <w:szCs w:val="20"/>
        </w:rPr>
      </w:pPr>
    </w:p>
    <w:p w:rsidR="00A60B2C" w:rsidRDefault="00AF48FB" w:rsidP="00E22A06">
      <w:pPr>
        <w:jc w:val="center"/>
        <w:rPr>
          <w:rFonts w:eastAsia="Times New Roman"/>
          <w:b/>
          <w:bCs/>
          <w:sz w:val="24"/>
          <w:szCs w:val="24"/>
        </w:rPr>
      </w:pPr>
      <w:r>
        <w:rPr>
          <w:rFonts w:eastAsia="Times New Roman"/>
          <w:b/>
          <w:bCs/>
          <w:sz w:val="24"/>
          <w:szCs w:val="24"/>
        </w:rPr>
        <w:t xml:space="preserve">Основные направления, принципы, задачи и целевые показатели развития централизованных систем водоснабжения </w:t>
      </w:r>
      <w:r w:rsidR="004C0BC8">
        <w:rPr>
          <w:rFonts w:eastAsia="Times New Roman"/>
          <w:b/>
          <w:bCs/>
          <w:sz w:val="24"/>
          <w:szCs w:val="24"/>
        </w:rPr>
        <w:t>Бектышского</w:t>
      </w:r>
      <w:r w:rsidR="004532F9">
        <w:rPr>
          <w:rFonts w:eastAsia="Times New Roman"/>
          <w:b/>
          <w:bCs/>
          <w:sz w:val="24"/>
          <w:szCs w:val="24"/>
        </w:rPr>
        <w:t xml:space="preserve"> </w:t>
      </w:r>
      <w:r>
        <w:rPr>
          <w:rFonts w:eastAsia="Times New Roman"/>
          <w:b/>
          <w:bCs/>
          <w:sz w:val="24"/>
          <w:szCs w:val="24"/>
        </w:rPr>
        <w:t>сельского поселения</w:t>
      </w:r>
    </w:p>
    <w:p w:rsidR="004C0BC8" w:rsidRDefault="004C0BC8" w:rsidP="00E22A06">
      <w:pPr>
        <w:jc w:val="both"/>
        <w:rPr>
          <w:sz w:val="20"/>
          <w:szCs w:val="20"/>
        </w:rPr>
      </w:pPr>
    </w:p>
    <w:p w:rsidR="00A60B2C" w:rsidRDefault="00A60B2C" w:rsidP="00E22A06">
      <w:pPr>
        <w:jc w:val="both"/>
        <w:rPr>
          <w:sz w:val="20"/>
          <w:szCs w:val="20"/>
        </w:rPr>
      </w:pPr>
    </w:p>
    <w:p w:rsidR="00A60B2C" w:rsidRDefault="00AF48FB" w:rsidP="00E22A06">
      <w:pPr>
        <w:numPr>
          <w:ilvl w:val="1"/>
          <w:numId w:val="6"/>
        </w:numPr>
        <w:tabs>
          <w:tab w:val="left" w:pos="1323"/>
        </w:tabs>
        <w:ind w:left="260" w:firstLine="722"/>
        <w:jc w:val="both"/>
        <w:rPr>
          <w:rFonts w:eastAsia="Times New Roman"/>
          <w:sz w:val="24"/>
          <w:szCs w:val="24"/>
        </w:rPr>
      </w:pPr>
      <w:proofErr w:type="gramStart"/>
      <w:r>
        <w:rPr>
          <w:rFonts w:eastAsia="Times New Roman"/>
          <w:sz w:val="24"/>
          <w:szCs w:val="24"/>
        </w:rPr>
        <w:t>целях</w:t>
      </w:r>
      <w:proofErr w:type="gramEnd"/>
      <w:r>
        <w:rPr>
          <w:rFonts w:eastAsia="Times New Roman"/>
          <w:sz w:val="24"/>
          <w:szCs w:val="24"/>
        </w:rPr>
        <w:t xml:space="preserve"> обеспечения всех потребителей водой в необходимом количестве и необходимого качества приоритетными </w:t>
      </w:r>
      <w:r>
        <w:rPr>
          <w:rFonts w:eastAsia="Times New Roman"/>
          <w:b/>
          <w:bCs/>
          <w:sz w:val="24"/>
          <w:szCs w:val="24"/>
        </w:rPr>
        <w:t>направлениями в области модернизации</w:t>
      </w:r>
      <w:r>
        <w:rPr>
          <w:rFonts w:eastAsia="Times New Roman"/>
          <w:sz w:val="24"/>
          <w:szCs w:val="24"/>
        </w:rPr>
        <w:t xml:space="preserve"> систем водоснабжения являются:</w:t>
      </w:r>
    </w:p>
    <w:p w:rsidR="00A60B2C" w:rsidRDefault="00AF48FB" w:rsidP="00E22A06">
      <w:pPr>
        <w:numPr>
          <w:ilvl w:val="0"/>
          <w:numId w:val="6"/>
        </w:numPr>
        <w:tabs>
          <w:tab w:val="left" w:pos="426"/>
        </w:tabs>
        <w:ind w:left="260" w:firstLine="2"/>
        <w:jc w:val="both"/>
        <w:rPr>
          <w:rFonts w:eastAsia="Times New Roman"/>
          <w:sz w:val="24"/>
          <w:szCs w:val="24"/>
        </w:rPr>
      </w:pPr>
      <w:r>
        <w:rPr>
          <w:rFonts w:eastAsia="Times New Roman"/>
          <w:sz w:val="24"/>
          <w:szCs w:val="24"/>
        </w:rPr>
        <w:t>привлечение инвестиций в модернизацию и техническое перевооружение объектов водоснабжения</w:t>
      </w:r>
    </w:p>
    <w:p w:rsidR="00A60B2C" w:rsidRDefault="00AF48FB" w:rsidP="00E22A06">
      <w:pPr>
        <w:numPr>
          <w:ilvl w:val="0"/>
          <w:numId w:val="7"/>
        </w:numPr>
        <w:tabs>
          <w:tab w:val="left" w:pos="426"/>
        </w:tabs>
        <w:ind w:left="260" w:firstLine="2"/>
        <w:jc w:val="both"/>
        <w:rPr>
          <w:rFonts w:eastAsia="Times New Roman"/>
          <w:sz w:val="24"/>
          <w:szCs w:val="24"/>
        </w:rPr>
      </w:pPr>
      <w:r>
        <w:rPr>
          <w:rFonts w:eastAsia="Times New Roman"/>
          <w:sz w:val="24"/>
          <w:szCs w:val="24"/>
        </w:rPr>
        <w:t>обновление основного оборудования объектов и сетей централизованной системы водоснабжения</w:t>
      </w:r>
    </w:p>
    <w:p w:rsidR="00A60B2C" w:rsidRDefault="00A60B2C" w:rsidP="00E22A06">
      <w:pPr>
        <w:jc w:val="both"/>
        <w:rPr>
          <w:rFonts w:eastAsia="Times New Roman"/>
          <w:sz w:val="24"/>
          <w:szCs w:val="24"/>
        </w:rPr>
      </w:pPr>
    </w:p>
    <w:p w:rsidR="00A60B2C" w:rsidRDefault="00AF48FB" w:rsidP="00E22A06">
      <w:pPr>
        <w:rPr>
          <w:rFonts w:eastAsia="Times New Roman"/>
          <w:sz w:val="24"/>
          <w:szCs w:val="24"/>
        </w:rPr>
      </w:pPr>
      <w:r>
        <w:rPr>
          <w:rFonts w:eastAsia="Times New Roman"/>
          <w:sz w:val="24"/>
          <w:szCs w:val="24"/>
        </w:rPr>
        <w:t xml:space="preserve">Принципами </w:t>
      </w:r>
      <w:r>
        <w:rPr>
          <w:rFonts w:eastAsia="Times New Roman"/>
          <w:b/>
          <w:bCs/>
          <w:sz w:val="24"/>
          <w:szCs w:val="24"/>
        </w:rPr>
        <w:t>развития</w:t>
      </w:r>
      <w:r>
        <w:rPr>
          <w:rFonts w:eastAsia="Times New Roman"/>
          <w:sz w:val="24"/>
          <w:szCs w:val="24"/>
        </w:rPr>
        <w:t xml:space="preserve"> централизованной системы водоснабжения являются:</w:t>
      </w:r>
    </w:p>
    <w:p w:rsidR="0087333B" w:rsidRPr="00E22A06" w:rsidRDefault="0087333B" w:rsidP="0087333B">
      <w:pPr>
        <w:jc w:val="right"/>
        <w:rPr>
          <w:sz w:val="20"/>
          <w:szCs w:val="20"/>
        </w:rPr>
      </w:pPr>
      <w:r>
        <w:rPr>
          <w:sz w:val="20"/>
          <w:szCs w:val="20"/>
        </w:rPr>
        <w:t>8</w:t>
      </w:r>
    </w:p>
    <w:p w:rsidR="0087333B" w:rsidRDefault="0087333B" w:rsidP="00E22A06">
      <w:pPr>
        <w:rPr>
          <w:rFonts w:eastAsia="Times New Roman"/>
          <w:sz w:val="24"/>
          <w:szCs w:val="24"/>
        </w:rPr>
      </w:pPr>
    </w:p>
    <w:p w:rsidR="00A60B2C" w:rsidRDefault="00116D1E" w:rsidP="00E22A06">
      <w:pPr>
        <w:numPr>
          <w:ilvl w:val="0"/>
          <w:numId w:val="7"/>
        </w:numPr>
        <w:tabs>
          <w:tab w:val="left" w:pos="567"/>
          <w:tab w:val="left" w:pos="709"/>
        </w:tabs>
        <w:ind w:left="260" w:firstLine="2"/>
        <w:jc w:val="both"/>
        <w:rPr>
          <w:rFonts w:eastAsia="Times New Roman"/>
          <w:sz w:val="24"/>
          <w:szCs w:val="24"/>
        </w:rPr>
      </w:pPr>
      <w:r>
        <w:rPr>
          <w:rFonts w:eastAsia="Times New Roman"/>
          <w:noProof/>
          <w:sz w:val="24"/>
          <w:szCs w:val="24"/>
        </w:rPr>
        <w:pict>
          <v:shape id="_x0000_s1033" type="#_x0000_t202" style="position:absolute;left:0;text-align:left;margin-left:483.8pt;margin-top:29.35pt;width:18.35pt;height:18.15pt;z-index:251664384;mso-width-relative:margin;mso-height-relative:margin" filled="f" stroked="f">
            <v:textbox>
              <w:txbxContent>
                <w:p w:rsidR="0087333B" w:rsidRPr="003D1425" w:rsidRDefault="0087333B" w:rsidP="003D1425">
                  <w:pPr>
                    <w:rPr>
                      <w:szCs w:val="20"/>
                    </w:rPr>
                  </w:pPr>
                </w:p>
              </w:txbxContent>
            </v:textbox>
          </v:shape>
        </w:pict>
      </w:r>
      <w:r w:rsidR="00AF48FB">
        <w:rPr>
          <w:rFonts w:eastAsia="Times New Roman"/>
          <w:sz w:val="24"/>
          <w:szCs w:val="24"/>
        </w:rPr>
        <w:t>постоянное улучшение качества предоставления услуг водоснабжения потребителям (абонентам);</w:t>
      </w:r>
    </w:p>
    <w:p w:rsidR="00A60B2C" w:rsidRDefault="00AF48FB" w:rsidP="00E22A06">
      <w:pPr>
        <w:numPr>
          <w:ilvl w:val="0"/>
          <w:numId w:val="7"/>
        </w:numPr>
        <w:tabs>
          <w:tab w:val="left" w:pos="567"/>
          <w:tab w:val="left" w:pos="709"/>
        </w:tabs>
        <w:ind w:left="260" w:firstLine="2"/>
        <w:jc w:val="both"/>
        <w:rPr>
          <w:rFonts w:eastAsia="Times New Roman"/>
          <w:sz w:val="24"/>
          <w:szCs w:val="24"/>
        </w:rPr>
      </w:pPr>
      <w:r>
        <w:rPr>
          <w:rFonts w:eastAsia="Times New Roman"/>
          <w:sz w:val="24"/>
          <w:szCs w:val="24"/>
        </w:rPr>
        <w:t>удовлетворение потребности в обеспечении услугой водоснабжения новых объектов капитального строительства;</w:t>
      </w:r>
    </w:p>
    <w:p w:rsidR="00A60B2C" w:rsidRDefault="00AF48FB" w:rsidP="00E22A06">
      <w:pPr>
        <w:numPr>
          <w:ilvl w:val="0"/>
          <w:numId w:val="7"/>
        </w:numPr>
        <w:tabs>
          <w:tab w:val="left" w:pos="567"/>
          <w:tab w:val="left" w:pos="709"/>
        </w:tabs>
        <w:ind w:left="260" w:firstLine="2"/>
        <w:jc w:val="both"/>
        <w:rPr>
          <w:rFonts w:eastAsia="Times New Roman"/>
          <w:sz w:val="24"/>
          <w:szCs w:val="24"/>
        </w:rPr>
      </w:pPr>
      <w:r>
        <w:rPr>
          <w:rFonts w:eastAsia="Times New Roman"/>
          <w:sz w:val="24"/>
          <w:szCs w:val="24"/>
        </w:rPr>
        <w:t>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w:t>
      </w:r>
    </w:p>
    <w:p w:rsidR="00A60B2C" w:rsidRDefault="00A60B2C" w:rsidP="00E22A06">
      <w:pPr>
        <w:tabs>
          <w:tab w:val="left" w:pos="567"/>
          <w:tab w:val="left" w:pos="709"/>
        </w:tabs>
        <w:ind w:firstLine="426"/>
        <w:jc w:val="both"/>
        <w:rPr>
          <w:rFonts w:eastAsia="Times New Roman"/>
          <w:sz w:val="24"/>
          <w:szCs w:val="24"/>
        </w:rPr>
      </w:pPr>
    </w:p>
    <w:p w:rsidR="00A60B2C" w:rsidRDefault="00AF48FB" w:rsidP="00E22A06">
      <w:pPr>
        <w:ind w:firstLine="780"/>
        <w:jc w:val="both"/>
        <w:rPr>
          <w:rFonts w:eastAsia="Times New Roman"/>
          <w:sz w:val="24"/>
          <w:szCs w:val="24"/>
        </w:rPr>
      </w:pPr>
      <w:proofErr w:type="gramStart"/>
      <w:r>
        <w:rPr>
          <w:rFonts w:eastAsia="Times New Roman"/>
          <w:sz w:val="24"/>
          <w:szCs w:val="24"/>
        </w:rPr>
        <w:t xml:space="preserve">Основными </w:t>
      </w:r>
      <w:r>
        <w:rPr>
          <w:rFonts w:eastAsia="Times New Roman"/>
          <w:b/>
          <w:bCs/>
          <w:sz w:val="24"/>
          <w:szCs w:val="24"/>
        </w:rPr>
        <w:t>задачами</w:t>
      </w:r>
      <w:r>
        <w:rPr>
          <w:rFonts w:eastAsia="Times New Roman"/>
          <w:sz w:val="24"/>
          <w:szCs w:val="24"/>
        </w:rPr>
        <w:t>, решаемыми при развитии централизованных систем водоснабжения являются</w:t>
      </w:r>
      <w:proofErr w:type="gramEnd"/>
      <w:r>
        <w:rPr>
          <w:rFonts w:eastAsia="Times New Roman"/>
          <w:sz w:val="24"/>
          <w:szCs w:val="24"/>
        </w:rPr>
        <w:t>:</w:t>
      </w:r>
    </w:p>
    <w:p w:rsidR="00A60B2C" w:rsidRDefault="00AF48FB" w:rsidP="00E22A06">
      <w:pPr>
        <w:numPr>
          <w:ilvl w:val="0"/>
          <w:numId w:val="7"/>
        </w:numPr>
        <w:tabs>
          <w:tab w:val="left" w:pos="567"/>
          <w:tab w:val="left" w:pos="709"/>
        </w:tabs>
        <w:ind w:left="260" w:firstLine="2"/>
        <w:jc w:val="both"/>
        <w:rPr>
          <w:rFonts w:eastAsia="Times New Roman"/>
          <w:sz w:val="24"/>
          <w:szCs w:val="24"/>
        </w:rPr>
      </w:pPr>
      <w:r>
        <w:rPr>
          <w:rFonts w:eastAsia="Times New Roman"/>
          <w:sz w:val="24"/>
          <w:szCs w:val="24"/>
        </w:rPr>
        <w:t>привлечение инвестиций в модернизацию и техническое перевооружение объектов водоснабжения, повышение степени благоустройства зданий.</w:t>
      </w:r>
    </w:p>
    <w:p w:rsidR="00A60B2C" w:rsidRDefault="00AF48FB" w:rsidP="00E22A06">
      <w:pPr>
        <w:numPr>
          <w:ilvl w:val="0"/>
          <w:numId w:val="7"/>
        </w:numPr>
        <w:tabs>
          <w:tab w:val="left" w:pos="567"/>
          <w:tab w:val="left" w:pos="709"/>
        </w:tabs>
        <w:ind w:left="260" w:firstLine="2"/>
        <w:jc w:val="both"/>
        <w:rPr>
          <w:rFonts w:eastAsia="Times New Roman"/>
          <w:sz w:val="24"/>
          <w:szCs w:val="24"/>
        </w:rPr>
      </w:pPr>
      <w:r>
        <w:rPr>
          <w:rFonts w:eastAsia="Times New Roman"/>
          <w:sz w:val="24"/>
          <w:szCs w:val="24"/>
        </w:rPr>
        <w:t>повышение эффективности управления объектами коммунальной инфраструктуры, снижение себестоимости жилищно-коммунальных услуг за счет оптимизации расходов, в том числе рационального использования водных ресурсов</w:t>
      </w:r>
    </w:p>
    <w:p w:rsidR="00A60B2C" w:rsidRDefault="00AF48FB" w:rsidP="00E22A06">
      <w:pPr>
        <w:numPr>
          <w:ilvl w:val="0"/>
          <w:numId w:val="7"/>
        </w:numPr>
        <w:tabs>
          <w:tab w:val="left" w:pos="567"/>
          <w:tab w:val="left" w:pos="596"/>
          <w:tab w:val="left" w:pos="709"/>
        </w:tabs>
        <w:ind w:left="260" w:firstLine="2"/>
        <w:jc w:val="both"/>
        <w:rPr>
          <w:rFonts w:eastAsia="Times New Roman"/>
          <w:sz w:val="24"/>
          <w:szCs w:val="24"/>
        </w:rPr>
      </w:pPr>
      <w:r>
        <w:rPr>
          <w:rFonts w:eastAsia="Times New Roman"/>
          <w:sz w:val="24"/>
          <w:szCs w:val="24"/>
        </w:rPr>
        <w:t>применение технологии водоподготовки при производстве питьевой воды на водопроводных насосных станциях;</w:t>
      </w:r>
    </w:p>
    <w:p w:rsidR="00A60B2C" w:rsidRDefault="00AF48FB" w:rsidP="00E22A06">
      <w:pPr>
        <w:numPr>
          <w:ilvl w:val="0"/>
          <w:numId w:val="7"/>
        </w:numPr>
        <w:tabs>
          <w:tab w:val="left" w:pos="567"/>
          <w:tab w:val="left" w:pos="709"/>
        </w:tabs>
        <w:ind w:left="260" w:firstLine="2"/>
        <w:jc w:val="both"/>
        <w:rPr>
          <w:rFonts w:eastAsia="Times New Roman"/>
          <w:sz w:val="24"/>
          <w:szCs w:val="24"/>
        </w:rPr>
      </w:pPr>
      <w:r>
        <w:rPr>
          <w:rFonts w:eastAsia="Times New Roman"/>
          <w:sz w:val="24"/>
          <w:szCs w:val="24"/>
        </w:rPr>
        <w:t>реконструкция и модернизация водопроводной сети, в том числе замена стальных водоводов с целью обеспечения качества воды, поставляемой потребителям, повышения надежности водоснабжения и снижения аварийности;</w:t>
      </w:r>
    </w:p>
    <w:p w:rsidR="00170165" w:rsidRPr="00170165" w:rsidRDefault="00AF48FB" w:rsidP="00E22A06">
      <w:pPr>
        <w:numPr>
          <w:ilvl w:val="0"/>
          <w:numId w:val="7"/>
        </w:numPr>
        <w:tabs>
          <w:tab w:val="left" w:pos="457"/>
          <w:tab w:val="left" w:pos="567"/>
          <w:tab w:val="left" w:pos="709"/>
        </w:tabs>
        <w:ind w:left="260" w:firstLine="2"/>
        <w:jc w:val="both"/>
        <w:rPr>
          <w:rFonts w:eastAsia="Times New Roman"/>
          <w:sz w:val="24"/>
          <w:szCs w:val="24"/>
        </w:rPr>
      </w:pPr>
      <w:r>
        <w:rPr>
          <w:rFonts w:eastAsia="Times New Roman"/>
          <w:sz w:val="24"/>
          <w:szCs w:val="24"/>
        </w:rPr>
        <w:t>замена (установка) запорной арматуры на водопроводной сети, в том числе пожарных гидрантов, с целью обеспечения исправного технического состояния сети, бесперебойной подачи воды потребителям, в т</w:t>
      </w:r>
      <w:r w:rsidR="00BA4FC2">
        <w:rPr>
          <w:rFonts w:eastAsia="Times New Roman"/>
          <w:sz w:val="24"/>
          <w:szCs w:val="24"/>
        </w:rPr>
        <w:t>ом числе на нужды пожаротушения.</w:t>
      </w:r>
    </w:p>
    <w:p w:rsidR="00A60B2C" w:rsidRDefault="00AF48FB" w:rsidP="00E22A06">
      <w:pPr>
        <w:numPr>
          <w:ilvl w:val="1"/>
          <w:numId w:val="7"/>
        </w:numPr>
        <w:tabs>
          <w:tab w:val="left" w:pos="1335"/>
        </w:tabs>
        <w:ind w:left="260" w:firstLine="842"/>
        <w:jc w:val="both"/>
        <w:rPr>
          <w:rFonts w:eastAsia="Times New Roman"/>
          <w:sz w:val="24"/>
          <w:szCs w:val="24"/>
        </w:rPr>
      </w:pPr>
      <w:proofErr w:type="gramStart"/>
      <w:r>
        <w:rPr>
          <w:rFonts w:eastAsia="Times New Roman"/>
          <w:sz w:val="24"/>
          <w:szCs w:val="24"/>
        </w:rPr>
        <w:t>соответствии</w:t>
      </w:r>
      <w:proofErr w:type="gramEnd"/>
      <w:r>
        <w:rPr>
          <w:rFonts w:eastAsia="Times New Roman"/>
          <w:sz w:val="24"/>
          <w:szCs w:val="24"/>
        </w:rPr>
        <w:t xml:space="preserve">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водоснабжения относятся:</w:t>
      </w:r>
    </w:p>
    <w:p w:rsidR="00A60B2C" w:rsidRDefault="00A60B2C" w:rsidP="00E22A06">
      <w:pPr>
        <w:jc w:val="both"/>
        <w:rPr>
          <w:rFonts w:eastAsia="Times New Roman"/>
          <w:sz w:val="24"/>
          <w:szCs w:val="24"/>
        </w:rPr>
      </w:pPr>
    </w:p>
    <w:p w:rsidR="00A60B2C" w:rsidRDefault="00AF48FB" w:rsidP="00E22A06">
      <w:pPr>
        <w:numPr>
          <w:ilvl w:val="0"/>
          <w:numId w:val="7"/>
        </w:numPr>
        <w:tabs>
          <w:tab w:val="left" w:pos="400"/>
          <w:tab w:val="left" w:pos="567"/>
        </w:tabs>
        <w:ind w:left="400" w:hanging="138"/>
        <w:jc w:val="both"/>
        <w:rPr>
          <w:rFonts w:eastAsia="Times New Roman"/>
          <w:sz w:val="24"/>
          <w:szCs w:val="24"/>
        </w:rPr>
      </w:pPr>
      <w:r>
        <w:rPr>
          <w:rFonts w:eastAsia="Times New Roman"/>
          <w:sz w:val="24"/>
          <w:szCs w:val="24"/>
        </w:rPr>
        <w:t>показатели качества питьевой воды;</w:t>
      </w:r>
    </w:p>
    <w:p w:rsidR="00A60B2C" w:rsidRDefault="00AF48FB" w:rsidP="00E22A06">
      <w:pPr>
        <w:numPr>
          <w:ilvl w:val="0"/>
          <w:numId w:val="7"/>
        </w:numPr>
        <w:tabs>
          <w:tab w:val="left" w:pos="400"/>
          <w:tab w:val="left" w:pos="567"/>
        </w:tabs>
        <w:ind w:left="400" w:hanging="138"/>
        <w:jc w:val="both"/>
        <w:rPr>
          <w:rFonts w:eastAsia="Times New Roman"/>
          <w:sz w:val="24"/>
          <w:szCs w:val="24"/>
        </w:rPr>
      </w:pPr>
      <w:r>
        <w:rPr>
          <w:rFonts w:eastAsia="Times New Roman"/>
          <w:sz w:val="24"/>
          <w:szCs w:val="24"/>
        </w:rPr>
        <w:t>показатели надежности и бесперебойности водоснабжения;</w:t>
      </w:r>
    </w:p>
    <w:p w:rsidR="00A60B2C" w:rsidRDefault="00AF48FB" w:rsidP="00E22A06">
      <w:pPr>
        <w:numPr>
          <w:ilvl w:val="0"/>
          <w:numId w:val="7"/>
        </w:numPr>
        <w:tabs>
          <w:tab w:val="left" w:pos="400"/>
          <w:tab w:val="left" w:pos="567"/>
        </w:tabs>
        <w:ind w:left="400" w:hanging="138"/>
        <w:jc w:val="both"/>
        <w:rPr>
          <w:rFonts w:eastAsia="Times New Roman"/>
          <w:sz w:val="24"/>
          <w:szCs w:val="24"/>
        </w:rPr>
      </w:pPr>
      <w:r>
        <w:rPr>
          <w:rFonts w:eastAsia="Times New Roman"/>
          <w:sz w:val="24"/>
          <w:szCs w:val="24"/>
        </w:rPr>
        <w:t>показатели качества обслуживания абонентов;</w:t>
      </w:r>
    </w:p>
    <w:p w:rsidR="00A60B2C" w:rsidRDefault="00AF48FB" w:rsidP="00E22A06">
      <w:pPr>
        <w:numPr>
          <w:ilvl w:val="0"/>
          <w:numId w:val="7"/>
        </w:numPr>
        <w:tabs>
          <w:tab w:val="left" w:pos="567"/>
          <w:tab w:val="left" w:pos="709"/>
        </w:tabs>
        <w:ind w:left="260" w:firstLine="2"/>
        <w:jc w:val="both"/>
        <w:rPr>
          <w:rFonts w:eastAsia="Times New Roman"/>
          <w:sz w:val="24"/>
          <w:szCs w:val="24"/>
        </w:rPr>
      </w:pPr>
      <w:r>
        <w:rPr>
          <w:rFonts w:eastAsia="Times New Roman"/>
          <w:sz w:val="24"/>
          <w:szCs w:val="24"/>
        </w:rPr>
        <w:t>показатели эффективности использования ресурсов, в том числе сокращения потерь воды при транспортировке;</w:t>
      </w:r>
    </w:p>
    <w:p w:rsidR="00A60B2C" w:rsidRDefault="00AF48FB" w:rsidP="00E22A06">
      <w:pPr>
        <w:numPr>
          <w:ilvl w:val="0"/>
          <w:numId w:val="7"/>
        </w:numPr>
        <w:tabs>
          <w:tab w:val="left" w:pos="567"/>
          <w:tab w:val="left" w:pos="709"/>
        </w:tabs>
        <w:ind w:left="260" w:firstLine="2"/>
        <w:jc w:val="both"/>
        <w:rPr>
          <w:rFonts w:eastAsia="Times New Roman"/>
          <w:sz w:val="24"/>
          <w:szCs w:val="24"/>
        </w:rPr>
      </w:pPr>
      <w:r>
        <w:rPr>
          <w:rFonts w:eastAsia="Times New Roman"/>
          <w:sz w:val="24"/>
          <w:szCs w:val="24"/>
        </w:rPr>
        <w:t>соотношение цены реализации мероприятий инвестиционной программы и их эффективности - улучшение качества воды;</w:t>
      </w:r>
    </w:p>
    <w:p w:rsidR="00A60B2C" w:rsidRDefault="00AF48FB" w:rsidP="00E22A06">
      <w:pPr>
        <w:numPr>
          <w:ilvl w:val="0"/>
          <w:numId w:val="7"/>
        </w:numPr>
        <w:tabs>
          <w:tab w:val="left" w:pos="567"/>
          <w:tab w:val="left" w:pos="709"/>
        </w:tabs>
        <w:ind w:left="260" w:firstLine="2"/>
        <w:jc w:val="both"/>
        <w:rPr>
          <w:rFonts w:eastAsia="Times New Roman"/>
          <w:sz w:val="24"/>
          <w:szCs w:val="24"/>
        </w:rPr>
      </w:pPr>
      <w:r>
        <w:rPr>
          <w:rFonts w:eastAsia="Times New Roman"/>
          <w:sz w:val="24"/>
          <w:szCs w:val="24"/>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A60B2C" w:rsidRDefault="00A60B2C" w:rsidP="00E22A06">
      <w:pPr>
        <w:jc w:val="both"/>
        <w:rPr>
          <w:sz w:val="20"/>
          <w:szCs w:val="20"/>
        </w:rPr>
      </w:pPr>
    </w:p>
    <w:p w:rsidR="00A60B2C" w:rsidRDefault="00AF48FB" w:rsidP="00E22A06">
      <w:pPr>
        <w:jc w:val="center"/>
        <w:rPr>
          <w:sz w:val="20"/>
          <w:szCs w:val="20"/>
        </w:rPr>
      </w:pPr>
      <w:r>
        <w:rPr>
          <w:rFonts w:eastAsia="Times New Roman"/>
          <w:b/>
          <w:bCs/>
          <w:sz w:val="24"/>
          <w:szCs w:val="24"/>
        </w:rPr>
        <w:t xml:space="preserve">Сценарии развития централизованных систем водоснабжения в зависимости </w:t>
      </w:r>
      <w:proofErr w:type="gramStart"/>
      <w:r>
        <w:rPr>
          <w:rFonts w:eastAsia="Times New Roman"/>
          <w:b/>
          <w:bCs/>
          <w:sz w:val="24"/>
          <w:szCs w:val="24"/>
        </w:rPr>
        <w:t>от</w:t>
      </w:r>
      <w:proofErr w:type="gramEnd"/>
    </w:p>
    <w:p w:rsidR="004C0BC8" w:rsidRDefault="00AF48FB" w:rsidP="00E22A06">
      <w:pPr>
        <w:ind w:firstLine="259"/>
        <w:jc w:val="center"/>
        <w:rPr>
          <w:rFonts w:eastAsia="Times New Roman"/>
          <w:b/>
          <w:bCs/>
          <w:sz w:val="24"/>
          <w:szCs w:val="24"/>
        </w:rPr>
      </w:pPr>
      <w:r>
        <w:rPr>
          <w:rFonts w:eastAsia="Times New Roman"/>
          <w:b/>
          <w:bCs/>
          <w:sz w:val="24"/>
          <w:szCs w:val="24"/>
        </w:rPr>
        <w:t xml:space="preserve">различных сценариев развития </w:t>
      </w:r>
      <w:r w:rsidR="00E90DE6">
        <w:rPr>
          <w:rFonts w:eastAsia="Times New Roman"/>
          <w:b/>
          <w:bCs/>
          <w:sz w:val="24"/>
          <w:szCs w:val="24"/>
        </w:rPr>
        <w:t>Бектышского</w:t>
      </w:r>
      <w:r>
        <w:rPr>
          <w:rFonts w:eastAsia="Times New Roman"/>
          <w:b/>
          <w:bCs/>
          <w:sz w:val="24"/>
          <w:szCs w:val="24"/>
        </w:rPr>
        <w:t xml:space="preserve"> сельского поселения</w:t>
      </w:r>
    </w:p>
    <w:p w:rsidR="004C0BC8" w:rsidRDefault="004C0BC8" w:rsidP="00E22A06">
      <w:pPr>
        <w:jc w:val="both"/>
        <w:rPr>
          <w:rFonts w:eastAsia="Times New Roman"/>
          <w:b/>
          <w:bCs/>
          <w:sz w:val="24"/>
          <w:szCs w:val="24"/>
        </w:rPr>
      </w:pPr>
    </w:p>
    <w:p w:rsidR="00A60B2C" w:rsidRDefault="00AF48FB" w:rsidP="00E22A06">
      <w:pPr>
        <w:ind w:firstLine="720"/>
        <w:jc w:val="both"/>
        <w:rPr>
          <w:sz w:val="20"/>
          <w:szCs w:val="20"/>
        </w:rPr>
      </w:pPr>
      <w:r>
        <w:rPr>
          <w:rFonts w:eastAsia="Times New Roman"/>
          <w:sz w:val="24"/>
          <w:szCs w:val="24"/>
        </w:rPr>
        <w:t xml:space="preserve">Особенностью системы водоснабжения </w:t>
      </w:r>
      <w:r w:rsidR="00E90DE6">
        <w:rPr>
          <w:rFonts w:eastAsia="Times New Roman"/>
          <w:sz w:val="24"/>
          <w:szCs w:val="24"/>
        </w:rPr>
        <w:t>Бектышского</w:t>
      </w:r>
      <w:r>
        <w:rPr>
          <w:rFonts w:eastAsia="Times New Roman"/>
          <w:sz w:val="24"/>
          <w:szCs w:val="24"/>
        </w:rPr>
        <w:t xml:space="preserve"> сельского поселения</w:t>
      </w:r>
      <w:r w:rsidR="004C0BC8">
        <w:rPr>
          <w:sz w:val="20"/>
          <w:szCs w:val="20"/>
        </w:rPr>
        <w:t xml:space="preserve"> </w:t>
      </w:r>
      <w:r>
        <w:rPr>
          <w:rFonts w:eastAsia="Times New Roman"/>
          <w:sz w:val="24"/>
          <w:szCs w:val="24"/>
        </w:rPr>
        <w:t xml:space="preserve">заключается в том, что она по составу является кольцевой и </w:t>
      </w:r>
      <w:proofErr w:type="spellStart"/>
      <w:r>
        <w:rPr>
          <w:rFonts w:eastAsia="Times New Roman"/>
          <w:sz w:val="24"/>
          <w:szCs w:val="24"/>
        </w:rPr>
        <w:t>зонированной</w:t>
      </w:r>
      <w:proofErr w:type="spellEnd"/>
      <w:r>
        <w:rPr>
          <w:rFonts w:eastAsia="Times New Roman"/>
          <w:sz w:val="24"/>
          <w:szCs w:val="24"/>
        </w:rPr>
        <w:t>.</w:t>
      </w:r>
    </w:p>
    <w:p w:rsidR="00A60B2C" w:rsidRPr="007E0143" w:rsidRDefault="004C0BC8" w:rsidP="00E22A06">
      <w:pPr>
        <w:tabs>
          <w:tab w:val="left" w:pos="1381"/>
        </w:tabs>
        <w:ind w:firstLine="709"/>
        <w:jc w:val="both"/>
        <w:rPr>
          <w:rFonts w:eastAsia="Times New Roman"/>
          <w:sz w:val="24"/>
          <w:szCs w:val="24"/>
        </w:rPr>
      </w:pPr>
      <w:r>
        <w:rPr>
          <w:rFonts w:eastAsia="Times New Roman"/>
          <w:sz w:val="24"/>
          <w:szCs w:val="24"/>
        </w:rPr>
        <w:t xml:space="preserve">В </w:t>
      </w:r>
      <w:r w:rsidR="00AF48FB">
        <w:rPr>
          <w:rFonts w:eastAsia="Times New Roman"/>
          <w:sz w:val="24"/>
          <w:szCs w:val="24"/>
        </w:rPr>
        <w:t>ближайшие годы строительство объектов капитального строительства и подключение новых абонентов на территориях перспективной застройки не планируется.</w:t>
      </w:r>
    </w:p>
    <w:p w:rsidR="00A60B2C" w:rsidRDefault="00A60B2C" w:rsidP="00E22A06">
      <w:pPr>
        <w:jc w:val="both"/>
        <w:rPr>
          <w:sz w:val="20"/>
          <w:szCs w:val="20"/>
        </w:rPr>
      </w:pPr>
    </w:p>
    <w:p w:rsidR="00A60B2C" w:rsidRDefault="00AF48FB" w:rsidP="00E22A06">
      <w:pPr>
        <w:jc w:val="center"/>
        <w:rPr>
          <w:rFonts w:eastAsia="Times New Roman"/>
          <w:b/>
          <w:bCs/>
          <w:sz w:val="24"/>
          <w:szCs w:val="24"/>
        </w:rPr>
      </w:pPr>
      <w:r>
        <w:rPr>
          <w:rFonts w:eastAsia="Times New Roman"/>
          <w:b/>
          <w:bCs/>
          <w:sz w:val="24"/>
          <w:szCs w:val="24"/>
        </w:rPr>
        <w:t>4.3. Баланс водоснабжения и потребления питьевой воды</w:t>
      </w:r>
    </w:p>
    <w:p w:rsidR="00961C16" w:rsidRDefault="00961C16" w:rsidP="00E22A06">
      <w:pPr>
        <w:jc w:val="center"/>
        <w:rPr>
          <w:sz w:val="20"/>
          <w:szCs w:val="20"/>
        </w:rPr>
      </w:pPr>
    </w:p>
    <w:p w:rsidR="00A60B2C" w:rsidRDefault="00AF48FB" w:rsidP="00E22A06">
      <w:pPr>
        <w:tabs>
          <w:tab w:val="left" w:pos="1740"/>
          <w:tab w:val="left" w:pos="2560"/>
          <w:tab w:val="left" w:pos="3720"/>
          <w:tab w:val="left" w:pos="4100"/>
          <w:tab w:val="left" w:pos="5320"/>
          <w:tab w:val="left" w:pos="6440"/>
          <w:tab w:val="left" w:pos="7420"/>
          <w:tab w:val="left" w:pos="9360"/>
        </w:tabs>
        <w:ind w:firstLine="709"/>
        <w:rPr>
          <w:sz w:val="20"/>
          <w:szCs w:val="20"/>
        </w:rPr>
      </w:pPr>
      <w:r>
        <w:rPr>
          <w:rFonts w:eastAsia="Times New Roman"/>
          <w:sz w:val="24"/>
          <w:szCs w:val="24"/>
        </w:rPr>
        <w:t>Данный</w:t>
      </w:r>
      <w:r>
        <w:rPr>
          <w:rFonts w:eastAsia="Times New Roman"/>
          <w:sz w:val="24"/>
          <w:szCs w:val="24"/>
        </w:rPr>
        <w:tab/>
        <w:t>раздел</w:t>
      </w:r>
      <w:r>
        <w:rPr>
          <w:rFonts w:eastAsia="Times New Roman"/>
          <w:sz w:val="24"/>
          <w:szCs w:val="24"/>
        </w:rPr>
        <w:tab/>
        <w:t>выполнен</w:t>
      </w:r>
      <w:r>
        <w:rPr>
          <w:rFonts w:eastAsia="Times New Roman"/>
          <w:sz w:val="24"/>
          <w:szCs w:val="24"/>
        </w:rPr>
        <w:tab/>
        <w:t>на</w:t>
      </w:r>
      <w:r>
        <w:rPr>
          <w:rFonts w:eastAsia="Times New Roman"/>
          <w:sz w:val="24"/>
          <w:szCs w:val="24"/>
        </w:rPr>
        <w:tab/>
        <w:t>основании</w:t>
      </w:r>
      <w:r>
        <w:rPr>
          <w:rFonts w:eastAsia="Times New Roman"/>
          <w:sz w:val="24"/>
          <w:szCs w:val="24"/>
        </w:rPr>
        <w:tab/>
        <w:t>о</w:t>
      </w:r>
      <w:r w:rsidR="00B42695">
        <w:rPr>
          <w:rFonts w:eastAsia="Times New Roman"/>
          <w:sz w:val="24"/>
          <w:szCs w:val="24"/>
        </w:rPr>
        <w:t>тчетных</w:t>
      </w:r>
      <w:r w:rsidR="00B42695">
        <w:rPr>
          <w:rFonts w:eastAsia="Times New Roman"/>
          <w:sz w:val="24"/>
          <w:szCs w:val="24"/>
        </w:rPr>
        <w:tab/>
        <w:t>данных,</w:t>
      </w:r>
      <w:r w:rsidR="00B42695">
        <w:rPr>
          <w:rFonts w:eastAsia="Times New Roman"/>
          <w:sz w:val="24"/>
          <w:szCs w:val="24"/>
        </w:rPr>
        <w:tab/>
        <w:t>предоставленных ООО УК «Управляющая компания».</w:t>
      </w:r>
    </w:p>
    <w:p w:rsidR="0087333B" w:rsidRPr="00E22A06" w:rsidRDefault="0087333B" w:rsidP="0087333B">
      <w:pPr>
        <w:jc w:val="right"/>
        <w:rPr>
          <w:sz w:val="20"/>
          <w:szCs w:val="20"/>
        </w:rPr>
      </w:pPr>
      <w:r>
        <w:rPr>
          <w:sz w:val="20"/>
          <w:szCs w:val="20"/>
        </w:rPr>
        <w:t>9</w:t>
      </w:r>
    </w:p>
    <w:p w:rsidR="00A60B2C" w:rsidRDefault="00A60B2C" w:rsidP="00E22A06">
      <w:pPr>
        <w:jc w:val="both"/>
        <w:rPr>
          <w:sz w:val="20"/>
          <w:szCs w:val="20"/>
        </w:rPr>
      </w:pPr>
    </w:p>
    <w:p w:rsidR="00A60B2C" w:rsidRPr="004C0BC8" w:rsidRDefault="00AF48FB" w:rsidP="00E22A06">
      <w:pPr>
        <w:jc w:val="center"/>
        <w:rPr>
          <w:sz w:val="24"/>
          <w:szCs w:val="24"/>
        </w:rPr>
      </w:pPr>
      <w:r w:rsidRPr="004C0BC8">
        <w:rPr>
          <w:rFonts w:eastAsia="Times New Roman"/>
          <w:b/>
          <w:bCs/>
          <w:sz w:val="24"/>
          <w:szCs w:val="24"/>
        </w:rPr>
        <w:lastRenderedPageBreak/>
        <w:t>Общий баланс подачи и реализации воды, включая анализ и оценку структурных составляющих потерь питьевой воды при ее производстве и транспортировке</w:t>
      </w:r>
    </w:p>
    <w:p w:rsidR="00A60B2C" w:rsidRDefault="00A60B2C" w:rsidP="00E22A06">
      <w:pPr>
        <w:jc w:val="center"/>
        <w:rPr>
          <w:sz w:val="20"/>
          <w:szCs w:val="20"/>
        </w:rPr>
      </w:pPr>
    </w:p>
    <w:p w:rsidR="00A60B2C" w:rsidRDefault="00116D1E" w:rsidP="00E22A06">
      <w:pPr>
        <w:jc w:val="center"/>
        <w:rPr>
          <w:rFonts w:eastAsia="Times New Roman"/>
          <w:sz w:val="24"/>
          <w:szCs w:val="24"/>
        </w:rPr>
      </w:pPr>
      <w:r w:rsidRPr="00116D1E">
        <w:rPr>
          <w:noProof/>
          <w:sz w:val="20"/>
          <w:szCs w:val="20"/>
        </w:rPr>
        <w:pict>
          <v:shape id="_x0000_s1034" type="#_x0000_t202" style="position:absolute;left:0;text-align:left;margin-left:478pt;margin-top:16.4pt;width:18.35pt;height:18.15pt;z-index:251665408;mso-width-relative:margin;mso-height-relative:margin" filled="f" stroked="f">
            <v:textbox>
              <w:txbxContent>
                <w:p w:rsidR="0087333B" w:rsidRPr="003D1425" w:rsidRDefault="0087333B" w:rsidP="003D1425">
                  <w:pPr>
                    <w:rPr>
                      <w:szCs w:val="20"/>
                    </w:rPr>
                  </w:pPr>
                </w:p>
              </w:txbxContent>
            </v:textbox>
          </v:shape>
        </w:pict>
      </w:r>
      <w:r w:rsidR="00AF48FB">
        <w:rPr>
          <w:rFonts w:eastAsia="Times New Roman"/>
          <w:sz w:val="24"/>
          <w:szCs w:val="24"/>
        </w:rPr>
        <w:t>Общий водный баланс подачи и реализации воды за 201</w:t>
      </w:r>
      <w:r w:rsidR="001B7811">
        <w:rPr>
          <w:rFonts w:eastAsia="Times New Roman"/>
          <w:sz w:val="24"/>
          <w:szCs w:val="24"/>
        </w:rPr>
        <w:t>9</w:t>
      </w:r>
      <w:r w:rsidR="00AF48FB">
        <w:rPr>
          <w:rFonts w:eastAsia="Times New Roman"/>
          <w:sz w:val="24"/>
          <w:szCs w:val="24"/>
        </w:rPr>
        <w:t xml:space="preserve"> год имеет следующий вид:</w:t>
      </w:r>
    </w:p>
    <w:p w:rsidR="001C2A11" w:rsidRDefault="001C2A11" w:rsidP="00E22A06">
      <w:pPr>
        <w:jc w:val="right"/>
        <w:rPr>
          <w:rFonts w:eastAsia="Times New Roman"/>
          <w:sz w:val="24"/>
          <w:szCs w:val="24"/>
        </w:rPr>
      </w:pPr>
      <w:r>
        <w:rPr>
          <w:rFonts w:eastAsia="Times New Roman"/>
          <w:sz w:val="24"/>
          <w:szCs w:val="24"/>
        </w:rPr>
        <w:t>Таблица 3</w:t>
      </w:r>
      <w:r>
        <w:rPr>
          <w:rFonts w:eastAsia="Times New Roman"/>
          <w:sz w:val="24"/>
          <w:szCs w:val="24"/>
        </w:rPr>
        <w:tab/>
        <w:t xml:space="preserve"> </w:t>
      </w:r>
    </w:p>
    <w:tbl>
      <w:tblPr>
        <w:tblStyle w:val="a7"/>
        <w:tblW w:w="8779" w:type="dxa"/>
        <w:jc w:val="center"/>
        <w:tblInd w:w="260" w:type="dxa"/>
        <w:tblLook w:val="04A0"/>
      </w:tblPr>
      <w:tblGrid>
        <w:gridCol w:w="3109"/>
        <w:gridCol w:w="5670"/>
      </w:tblGrid>
      <w:tr w:rsidR="006346AC" w:rsidTr="001C2A11">
        <w:trPr>
          <w:trHeight w:val="491"/>
          <w:jc w:val="center"/>
        </w:trPr>
        <w:tc>
          <w:tcPr>
            <w:tcW w:w="3109" w:type="dxa"/>
            <w:vAlign w:val="center"/>
          </w:tcPr>
          <w:p w:rsidR="006346AC" w:rsidRPr="006346AC" w:rsidRDefault="006346AC" w:rsidP="00E22A06">
            <w:pPr>
              <w:jc w:val="center"/>
              <w:rPr>
                <w:sz w:val="24"/>
                <w:szCs w:val="24"/>
              </w:rPr>
            </w:pPr>
            <w:r>
              <w:rPr>
                <w:rFonts w:eastAsia="Times New Roman"/>
                <w:w w:val="99"/>
                <w:sz w:val="24"/>
                <w:szCs w:val="24"/>
              </w:rPr>
              <w:t>Месяц</w:t>
            </w:r>
          </w:p>
        </w:tc>
        <w:tc>
          <w:tcPr>
            <w:tcW w:w="5670" w:type="dxa"/>
            <w:vAlign w:val="center"/>
          </w:tcPr>
          <w:p w:rsidR="006346AC" w:rsidRPr="006346AC" w:rsidRDefault="006346AC" w:rsidP="00E22A06">
            <w:pPr>
              <w:jc w:val="center"/>
              <w:rPr>
                <w:sz w:val="24"/>
                <w:szCs w:val="24"/>
                <w:vertAlign w:val="superscript"/>
              </w:rPr>
            </w:pPr>
            <w:r>
              <w:rPr>
                <w:sz w:val="24"/>
                <w:szCs w:val="24"/>
              </w:rPr>
              <w:t>Поднято воды, количество м</w:t>
            </w:r>
            <w:r>
              <w:rPr>
                <w:sz w:val="24"/>
                <w:szCs w:val="24"/>
                <w:vertAlign w:val="superscript"/>
              </w:rPr>
              <w:t>3</w:t>
            </w:r>
          </w:p>
        </w:tc>
      </w:tr>
      <w:tr w:rsidR="006346AC" w:rsidTr="001C2A11">
        <w:trPr>
          <w:jc w:val="center"/>
        </w:trPr>
        <w:tc>
          <w:tcPr>
            <w:tcW w:w="3109" w:type="dxa"/>
            <w:vAlign w:val="center"/>
          </w:tcPr>
          <w:p w:rsidR="006346AC" w:rsidRPr="006346AC" w:rsidRDefault="006346AC" w:rsidP="00E22A06">
            <w:pPr>
              <w:jc w:val="center"/>
              <w:rPr>
                <w:b/>
                <w:sz w:val="20"/>
                <w:szCs w:val="20"/>
              </w:rPr>
            </w:pPr>
            <w:r w:rsidRPr="006346AC">
              <w:rPr>
                <w:rFonts w:eastAsia="Times New Roman"/>
                <w:b/>
                <w:sz w:val="24"/>
                <w:szCs w:val="24"/>
              </w:rPr>
              <w:t>Январь</w:t>
            </w:r>
          </w:p>
        </w:tc>
        <w:tc>
          <w:tcPr>
            <w:tcW w:w="5670" w:type="dxa"/>
            <w:vAlign w:val="center"/>
          </w:tcPr>
          <w:p w:rsidR="006346AC" w:rsidRPr="006346AC" w:rsidRDefault="006346AC" w:rsidP="00E22A06">
            <w:pPr>
              <w:jc w:val="center"/>
              <w:rPr>
                <w:sz w:val="24"/>
                <w:szCs w:val="24"/>
              </w:rPr>
            </w:pPr>
            <w:r>
              <w:rPr>
                <w:sz w:val="24"/>
                <w:szCs w:val="24"/>
              </w:rPr>
              <w:t>931,10</w:t>
            </w:r>
          </w:p>
        </w:tc>
      </w:tr>
      <w:tr w:rsidR="006346AC" w:rsidTr="001C2A11">
        <w:trPr>
          <w:jc w:val="center"/>
        </w:trPr>
        <w:tc>
          <w:tcPr>
            <w:tcW w:w="3109" w:type="dxa"/>
            <w:vAlign w:val="center"/>
          </w:tcPr>
          <w:p w:rsidR="006346AC" w:rsidRPr="006346AC" w:rsidRDefault="006346AC" w:rsidP="00E22A06">
            <w:pPr>
              <w:jc w:val="center"/>
              <w:rPr>
                <w:b/>
                <w:sz w:val="20"/>
                <w:szCs w:val="20"/>
              </w:rPr>
            </w:pPr>
            <w:r w:rsidRPr="006346AC">
              <w:rPr>
                <w:rFonts w:eastAsia="Times New Roman"/>
                <w:b/>
                <w:w w:val="99"/>
                <w:sz w:val="24"/>
                <w:szCs w:val="24"/>
              </w:rPr>
              <w:t>Февраль</w:t>
            </w:r>
          </w:p>
        </w:tc>
        <w:tc>
          <w:tcPr>
            <w:tcW w:w="5670" w:type="dxa"/>
            <w:vAlign w:val="center"/>
          </w:tcPr>
          <w:p w:rsidR="006346AC" w:rsidRPr="006346AC" w:rsidRDefault="006346AC" w:rsidP="00E22A06">
            <w:pPr>
              <w:jc w:val="center"/>
              <w:rPr>
                <w:sz w:val="24"/>
                <w:szCs w:val="24"/>
              </w:rPr>
            </w:pPr>
            <w:r>
              <w:rPr>
                <w:sz w:val="24"/>
                <w:szCs w:val="24"/>
              </w:rPr>
              <w:t>785,29</w:t>
            </w:r>
          </w:p>
        </w:tc>
      </w:tr>
      <w:tr w:rsidR="006346AC" w:rsidTr="001C2A11">
        <w:trPr>
          <w:jc w:val="center"/>
        </w:trPr>
        <w:tc>
          <w:tcPr>
            <w:tcW w:w="3109" w:type="dxa"/>
            <w:vAlign w:val="center"/>
          </w:tcPr>
          <w:p w:rsidR="006346AC" w:rsidRPr="006346AC" w:rsidRDefault="006346AC" w:rsidP="00E22A06">
            <w:pPr>
              <w:jc w:val="center"/>
              <w:rPr>
                <w:b/>
                <w:sz w:val="20"/>
                <w:szCs w:val="20"/>
              </w:rPr>
            </w:pPr>
            <w:r w:rsidRPr="006346AC">
              <w:rPr>
                <w:rFonts w:eastAsia="Times New Roman"/>
                <w:b/>
                <w:w w:val="99"/>
                <w:sz w:val="24"/>
                <w:szCs w:val="24"/>
              </w:rPr>
              <w:t>Март</w:t>
            </w:r>
          </w:p>
        </w:tc>
        <w:tc>
          <w:tcPr>
            <w:tcW w:w="5670" w:type="dxa"/>
            <w:vAlign w:val="center"/>
          </w:tcPr>
          <w:p w:rsidR="006346AC" w:rsidRPr="006346AC" w:rsidRDefault="00546C9B" w:rsidP="00E22A06">
            <w:pPr>
              <w:jc w:val="center"/>
              <w:rPr>
                <w:sz w:val="24"/>
                <w:szCs w:val="24"/>
              </w:rPr>
            </w:pPr>
            <w:r>
              <w:rPr>
                <w:sz w:val="24"/>
                <w:szCs w:val="24"/>
              </w:rPr>
              <w:t>966,30</w:t>
            </w:r>
          </w:p>
        </w:tc>
      </w:tr>
      <w:tr w:rsidR="006346AC" w:rsidTr="001C2A11">
        <w:trPr>
          <w:jc w:val="center"/>
        </w:trPr>
        <w:tc>
          <w:tcPr>
            <w:tcW w:w="3109" w:type="dxa"/>
            <w:vAlign w:val="center"/>
          </w:tcPr>
          <w:p w:rsidR="006346AC" w:rsidRPr="006346AC" w:rsidRDefault="006346AC" w:rsidP="00E22A06">
            <w:pPr>
              <w:jc w:val="center"/>
              <w:rPr>
                <w:b/>
                <w:sz w:val="20"/>
                <w:szCs w:val="20"/>
              </w:rPr>
            </w:pPr>
            <w:r w:rsidRPr="006346AC">
              <w:rPr>
                <w:rFonts w:eastAsia="Times New Roman"/>
                <w:b/>
                <w:sz w:val="24"/>
                <w:szCs w:val="24"/>
              </w:rPr>
              <w:t>Апрель</w:t>
            </w:r>
          </w:p>
        </w:tc>
        <w:tc>
          <w:tcPr>
            <w:tcW w:w="5670" w:type="dxa"/>
            <w:vAlign w:val="center"/>
          </w:tcPr>
          <w:p w:rsidR="006346AC" w:rsidRPr="006346AC" w:rsidRDefault="00546C9B" w:rsidP="00E22A06">
            <w:pPr>
              <w:jc w:val="center"/>
              <w:rPr>
                <w:sz w:val="24"/>
                <w:szCs w:val="24"/>
              </w:rPr>
            </w:pPr>
            <w:r>
              <w:rPr>
                <w:sz w:val="24"/>
                <w:szCs w:val="24"/>
              </w:rPr>
              <w:t>1004,52</w:t>
            </w:r>
          </w:p>
        </w:tc>
      </w:tr>
      <w:tr w:rsidR="006346AC" w:rsidTr="001C2A11">
        <w:trPr>
          <w:jc w:val="center"/>
        </w:trPr>
        <w:tc>
          <w:tcPr>
            <w:tcW w:w="3109" w:type="dxa"/>
            <w:vAlign w:val="center"/>
          </w:tcPr>
          <w:p w:rsidR="006346AC" w:rsidRPr="006346AC" w:rsidRDefault="006346AC" w:rsidP="00E22A06">
            <w:pPr>
              <w:jc w:val="center"/>
              <w:rPr>
                <w:b/>
                <w:sz w:val="20"/>
                <w:szCs w:val="20"/>
              </w:rPr>
            </w:pPr>
            <w:r w:rsidRPr="006346AC">
              <w:rPr>
                <w:rFonts w:eastAsia="Times New Roman"/>
                <w:b/>
                <w:sz w:val="24"/>
                <w:szCs w:val="24"/>
              </w:rPr>
              <w:t>Май</w:t>
            </w:r>
          </w:p>
        </w:tc>
        <w:tc>
          <w:tcPr>
            <w:tcW w:w="5670" w:type="dxa"/>
            <w:vAlign w:val="center"/>
          </w:tcPr>
          <w:p w:rsidR="006346AC" w:rsidRPr="006346AC" w:rsidRDefault="00546C9B" w:rsidP="00E22A06">
            <w:pPr>
              <w:jc w:val="center"/>
              <w:rPr>
                <w:sz w:val="24"/>
                <w:szCs w:val="24"/>
              </w:rPr>
            </w:pPr>
            <w:r>
              <w:rPr>
                <w:sz w:val="24"/>
                <w:szCs w:val="24"/>
              </w:rPr>
              <w:t>2187,76</w:t>
            </w:r>
          </w:p>
        </w:tc>
      </w:tr>
      <w:tr w:rsidR="006346AC" w:rsidTr="001C2A11">
        <w:trPr>
          <w:jc w:val="center"/>
        </w:trPr>
        <w:tc>
          <w:tcPr>
            <w:tcW w:w="3109" w:type="dxa"/>
            <w:vAlign w:val="center"/>
          </w:tcPr>
          <w:p w:rsidR="006346AC" w:rsidRPr="006346AC" w:rsidRDefault="006346AC" w:rsidP="00E22A06">
            <w:pPr>
              <w:jc w:val="center"/>
              <w:rPr>
                <w:b/>
                <w:sz w:val="20"/>
                <w:szCs w:val="20"/>
              </w:rPr>
            </w:pPr>
            <w:r w:rsidRPr="006346AC">
              <w:rPr>
                <w:rFonts w:eastAsia="Times New Roman"/>
                <w:b/>
                <w:w w:val="98"/>
                <w:sz w:val="24"/>
                <w:szCs w:val="24"/>
              </w:rPr>
              <w:t>Июнь</w:t>
            </w:r>
          </w:p>
        </w:tc>
        <w:tc>
          <w:tcPr>
            <w:tcW w:w="5670" w:type="dxa"/>
            <w:vAlign w:val="center"/>
          </w:tcPr>
          <w:p w:rsidR="006346AC" w:rsidRPr="006346AC" w:rsidRDefault="006C5286" w:rsidP="006C5286">
            <w:pPr>
              <w:jc w:val="center"/>
              <w:rPr>
                <w:sz w:val="24"/>
                <w:szCs w:val="24"/>
              </w:rPr>
            </w:pPr>
            <w:r>
              <w:rPr>
                <w:sz w:val="24"/>
                <w:szCs w:val="24"/>
              </w:rPr>
              <w:t>4096</w:t>
            </w:r>
            <w:r w:rsidR="00546C9B">
              <w:rPr>
                <w:sz w:val="24"/>
                <w:szCs w:val="24"/>
              </w:rPr>
              <w:t>,73</w:t>
            </w:r>
          </w:p>
        </w:tc>
      </w:tr>
      <w:tr w:rsidR="006346AC" w:rsidTr="001C2A11">
        <w:trPr>
          <w:jc w:val="center"/>
        </w:trPr>
        <w:tc>
          <w:tcPr>
            <w:tcW w:w="3109" w:type="dxa"/>
            <w:vAlign w:val="center"/>
          </w:tcPr>
          <w:p w:rsidR="006346AC" w:rsidRPr="006346AC" w:rsidRDefault="006346AC" w:rsidP="00E22A06">
            <w:pPr>
              <w:jc w:val="center"/>
              <w:rPr>
                <w:b/>
                <w:sz w:val="20"/>
                <w:szCs w:val="20"/>
              </w:rPr>
            </w:pPr>
            <w:r w:rsidRPr="006346AC">
              <w:rPr>
                <w:rFonts w:eastAsia="Times New Roman"/>
                <w:b/>
                <w:w w:val="99"/>
                <w:sz w:val="24"/>
                <w:szCs w:val="24"/>
              </w:rPr>
              <w:t>Июль</w:t>
            </w:r>
          </w:p>
        </w:tc>
        <w:tc>
          <w:tcPr>
            <w:tcW w:w="5670" w:type="dxa"/>
            <w:vAlign w:val="center"/>
          </w:tcPr>
          <w:p w:rsidR="006346AC" w:rsidRPr="006346AC" w:rsidRDefault="00546C9B" w:rsidP="006C5286">
            <w:pPr>
              <w:jc w:val="center"/>
              <w:rPr>
                <w:sz w:val="24"/>
                <w:szCs w:val="24"/>
              </w:rPr>
            </w:pPr>
            <w:r>
              <w:rPr>
                <w:sz w:val="24"/>
                <w:szCs w:val="24"/>
              </w:rPr>
              <w:t>4</w:t>
            </w:r>
            <w:r w:rsidR="006C5286">
              <w:rPr>
                <w:sz w:val="24"/>
                <w:szCs w:val="24"/>
              </w:rPr>
              <w:t>1</w:t>
            </w:r>
            <w:r>
              <w:rPr>
                <w:sz w:val="24"/>
                <w:szCs w:val="24"/>
              </w:rPr>
              <w:t>37,64</w:t>
            </w:r>
          </w:p>
        </w:tc>
      </w:tr>
      <w:tr w:rsidR="006346AC" w:rsidTr="001C2A11">
        <w:trPr>
          <w:jc w:val="center"/>
        </w:trPr>
        <w:tc>
          <w:tcPr>
            <w:tcW w:w="3109" w:type="dxa"/>
            <w:vAlign w:val="center"/>
          </w:tcPr>
          <w:p w:rsidR="006346AC" w:rsidRPr="006346AC" w:rsidRDefault="006346AC" w:rsidP="00E22A06">
            <w:pPr>
              <w:jc w:val="center"/>
              <w:rPr>
                <w:b/>
                <w:sz w:val="20"/>
                <w:szCs w:val="20"/>
              </w:rPr>
            </w:pPr>
            <w:r w:rsidRPr="006346AC">
              <w:rPr>
                <w:rFonts w:eastAsia="Times New Roman"/>
                <w:b/>
                <w:sz w:val="24"/>
                <w:szCs w:val="24"/>
              </w:rPr>
              <w:t>Август</w:t>
            </w:r>
          </w:p>
        </w:tc>
        <w:tc>
          <w:tcPr>
            <w:tcW w:w="5670" w:type="dxa"/>
            <w:vAlign w:val="center"/>
          </w:tcPr>
          <w:p w:rsidR="006346AC" w:rsidRPr="006346AC" w:rsidRDefault="00546C9B" w:rsidP="00E22A06">
            <w:pPr>
              <w:jc w:val="center"/>
              <w:rPr>
                <w:sz w:val="24"/>
                <w:szCs w:val="24"/>
              </w:rPr>
            </w:pPr>
            <w:r>
              <w:rPr>
                <w:sz w:val="24"/>
                <w:szCs w:val="24"/>
              </w:rPr>
              <w:t>3963,57</w:t>
            </w:r>
          </w:p>
        </w:tc>
      </w:tr>
      <w:tr w:rsidR="006346AC" w:rsidTr="001C2A11">
        <w:trPr>
          <w:jc w:val="center"/>
        </w:trPr>
        <w:tc>
          <w:tcPr>
            <w:tcW w:w="3109" w:type="dxa"/>
            <w:vAlign w:val="center"/>
          </w:tcPr>
          <w:p w:rsidR="006346AC" w:rsidRPr="006346AC" w:rsidRDefault="006346AC" w:rsidP="00E22A06">
            <w:pPr>
              <w:jc w:val="center"/>
              <w:rPr>
                <w:b/>
                <w:sz w:val="20"/>
                <w:szCs w:val="20"/>
              </w:rPr>
            </w:pPr>
            <w:r w:rsidRPr="006346AC">
              <w:rPr>
                <w:rFonts w:eastAsia="Times New Roman"/>
                <w:b/>
                <w:w w:val="99"/>
                <w:sz w:val="24"/>
                <w:szCs w:val="24"/>
              </w:rPr>
              <w:t>Сентябрь</w:t>
            </w:r>
          </w:p>
        </w:tc>
        <w:tc>
          <w:tcPr>
            <w:tcW w:w="5670" w:type="dxa"/>
            <w:vAlign w:val="center"/>
          </w:tcPr>
          <w:p w:rsidR="006346AC" w:rsidRPr="006346AC" w:rsidRDefault="00546C9B" w:rsidP="00E22A06">
            <w:pPr>
              <w:jc w:val="center"/>
              <w:rPr>
                <w:sz w:val="24"/>
                <w:szCs w:val="24"/>
              </w:rPr>
            </w:pPr>
            <w:r>
              <w:rPr>
                <w:sz w:val="24"/>
                <w:szCs w:val="24"/>
              </w:rPr>
              <w:t>1522,23</w:t>
            </w:r>
          </w:p>
        </w:tc>
      </w:tr>
      <w:tr w:rsidR="006346AC" w:rsidTr="001C2A11">
        <w:trPr>
          <w:jc w:val="center"/>
        </w:trPr>
        <w:tc>
          <w:tcPr>
            <w:tcW w:w="3109" w:type="dxa"/>
            <w:vAlign w:val="center"/>
          </w:tcPr>
          <w:p w:rsidR="006346AC" w:rsidRPr="006346AC" w:rsidRDefault="006346AC" w:rsidP="00E22A06">
            <w:pPr>
              <w:jc w:val="center"/>
              <w:rPr>
                <w:b/>
                <w:sz w:val="20"/>
                <w:szCs w:val="20"/>
              </w:rPr>
            </w:pPr>
            <w:r w:rsidRPr="006346AC">
              <w:rPr>
                <w:rFonts w:eastAsia="Times New Roman"/>
                <w:b/>
                <w:sz w:val="24"/>
                <w:szCs w:val="24"/>
              </w:rPr>
              <w:t>Октябрь</w:t>
            </w:r>
          </w:p>
        </w:tc>
        <w:tc>
          <w:tcPr>
            <w:tcW w:w="5670" w:type="dxa"/>
            <w:vAlign w:val="center"/>
          </w:tcPr>
          <w:p w:rsidR="006346AC" w:rsidRPr="006346AC" w:rsidRDefault="00546C9B" w:rsidP="00E22A06">
            <w:pPr>
              <w:jc w:val="center"/>
              <w:rPr>
                <w:sz w:val="24"/>
                <w:szCs w:val="24"/>
              </w:rPr>
            </w:pPr>
            <w:r>
              <w:rPr>
                <w:sz w:val="24"/>
                <w:szCs w:val="24"/>
              </w:rPr>
              <w:t>544,18</w:t>
            </w:r>
          </w:p>
        </w:tc>
      </w:tr>
      <w:tr w:rsidR="006346AC" w:rsidTr="001C2A11">
        <w:trPr>
          <w:jc w:val="center"/>
        </w:trPr>
        <w:tc>
          <w:tcPr>
            <w:tcW w:w="3109" w:type="dxa"/>
            <w:vAlign w:val="center"/>
          </w:tcPr>
          <w:p w:rsidR="006346AC" w:rsidRPr="006346AC" w:rsidRDefault="006346AC" w:rsidP="00E22A06">
            <w:pPr>
              <w:jc w:val="center"/>
              <w:rPr>
                <w:b/>
                <w:sz w:val="20"/>
                <w:szCs w:val="20"/>
              </w:rPr>
            </w:pPr>
            <w:r w:rsidRPr="006346AC">
              <w:rPr>
                <w:rFonts w:eastAsia="Times New Roman"/>
                <w:b/>
                <w:sz w:val="24"/>
                <w:szCs w:val="24"/>
              </w:rPr>
              <w:t>Ноябрь</w:t>
            </w:r>
          </w:p>
        </w:tc>
        <w:tc>
          <w:tcPr>
            <w:tcW w:w="5670" w:type="dxa"/>
            <w:vAlign w:val="center"/>
          </w:tcPr>
          <w:p w:rsidR="006346AC" w:rsidRPr="006346AC" w:rsidRDefault="00546C9B" w:rsidP="00E22A06">
            <w:pPr>
              <w:jc w:val="center"/>
              <w:rPr>
                <w:sz w:val="24"/>
                <w:szCs w:val="24"/>
              </w:rPr>
            </w:pPr>
            <w:r>
              <w:rPr>
                <w:sz w:val="24"/>
                <w:szCs w:val="24"/>
              </w:rPr>
              <w:t>1203,16</w:t>
            </w:r>
          </w:p>
        </w:tc>
      </w:tr>
      <w:tr w:rsidR="006346AC" w:rsidTr="001C2A11">
        <w:trPr>
          <w:jc w:val="center"/>
        </w:trPr>
        <w:tc>
          <w:tcPr>
            <w:tcW w:w="3109" w:type="dxa"/>
            <w:vAlign w:val="center"/>
          </w:tcPr>
          <w:p w:rsidR="006346AC" w:rsidRPr="006346AC" w:rsidRDefault="006346AC" w:rsidP="00E22A06">
            <w:pPr>
              <w:jc w:val="center"/>
              <w:rPr>
                <w:b/>
                <w:sz w:val="20"/>
                <w:szCs w:val="20"/>
              </w:rPr>
            </w:pPr>
            <w:r w:rsidRPr="006346AC">
              <w:rPr>
                <w:rFonts w:eastAsia="Times New Roman"/>
                <w:b/>
                <w:w w:val="99"/>
                <w:sz w:val="24"/>
                <w:szCs w:val="24"/>
              </w:rPr>
              <w:t>Декабрь</w:t>
            </w:r>
          </w:p>
        </w:tc>
        <w:tc>
          <w:tcPr>
            <w:tcW w:w="5670" w:type="dxa"/>
            <w:vAlign w:val="center"/>
          </w:tcPr>
          <w:p w:rsidR="006346AC" w:rsidRPr="006346AC" w:rsidRDefault="00546C9B" w:rsidP="00E22A06">
            <w:pPr>
              <w:jc w:val="center"/>
              <w:rPr>
                <w:sz w:val="24"/>
                <w:szCs w:val="24"/>
              </w:rPr>
            </w:pPr>
            <w:r>
              <w:rPr>
                <w:sz w:val="24"/>
                <w:szCs w:val="24"/>
              </w:rPr>
              <w:t>895,17</w:t>
            </w:r>
          </w:p>
        </w:tc>
      </w:tr>
      <w:tr w:rsidR="006346AC" w:rsidTr="001C2A11">
        <w:trPr>
          <w:jc w:val="center"/>
        </w:trPr>
        <w:tc>
          <w:tcPr>
            <w:tcW w:w="3109" w:type="dxa"/>
            <w:vAlign w:val="center"/>
          </w:tcPr>
          <w:p w:rsidR="006346AC" w:rsidRDefault="006346AC" w:rsidP="00E22A06">
            <w:pPr>
              <w:jc w:val="center"/>
              <w:rPr>
                <w:sz w:val="20"/>
                <w:szCs w:val="20"/>
              </w:rPr>
            </w:pPr>
            <w:r>
              <w:rPr>
                <w:rFonts w:eastAsia="Times New Roman"/>
                <w:b/>
                <w:bCs/>
                <w:w w:val="99"/>
                <w:sz w:val="24"/>
                <w:szCs w:val="24"/>
              </w:rPr>
              <w:t>Всего</w:t>
            </w:r>
          </w:p>
        </w:tc>
        <w:tc>
          <w:tcPr>
            <w:tcW w:w="5670" w:type="dxa"/>
            <w:vAlign w:val="center"/>
          </w:tcPr>
          <w:p w:rsidR="006346AC" w:rsidRPr="00546C9B" w:rsidRDefault="006C5286" w:rsidP="00E22A06">
            <w:pPr>
              <w:jc w:val="center"/>
              <w:rPr>
                <w:b/>
                <w:sz w:val="24"/>
                <w:szCs w:val="24"/>
              </w:rPr>
            </w:pPr>
            <w:r>
              <w:rPr>
                <w:b/>
                <w:sz w:val="24"/>
                <w:szCs w:val="24"/>
              </w:rPr>
              <w:t>22237</w:t>
            </w:r>
            <w:r w:rsidR="00546C9B">
              <w:rPr>
                <w:b/>
                <w:sz w:val="24"/>
                <w:szCs w:val="24"/>
              </w:rPr>
              <w:t>,65</w:t>
            </w:r>
          </w:p>
        </w:tc>
      </w:tr>
    </w:tbl>
    <w:p w:rsidR="006346AC" w:rsidRDefault="006346AC" w:rsidP="00E22A06">
      <w:pPr>
        <w:jc w:val="both"/>
        <w:rPr>
          <w:sz w:val="20"/>
          <w:szCs w:val="20"/>
        </w:rPr>
      </w:pPr>
    </w:p>
    <w:p w:rsidR="00A60B2C" w:rsidRDefault="00AF48FB" w:rsidP="00E22A06">
      <w:pPr>
        <w:ind w:firstLine="720"/>
        <w:jc w:val="both"/>
        <w:rPr>
          <w:sz w:val="20"/>
          <w:szCs w:val="20"/>
        </w:rPr>
      </w:pPr>
      <w:r>
        <w:rPr>
          <w:rFonts w:eastAsia="Times New Roman"/>
          <w:sz w:val="24"/>
          <w:szCs w:val="24"/>
        </w:rPr>
        <w:t>Объем реализации холодной воды в 201</w:t>
      </w:r>
      <w:r w:rsidR="001B7811">
        <w:rPr>
          <w:rFonts w:eastAsia="Times New Roman"/>
          <w:sz w:val="24"/>
          <w:szCs w:val="24"/>
        </w:rPr>
        <w:t>9</w:t>
      </w:r>
      <w:r>
        <w:rPr>
          <w:rFonts w:eastAsia="Times New Roman"/>
          <w:sz w:val="24"/>
          <w:szCs w:val="24"/>
        </w:rPr>
        <w:t xml:space="preserve"> году составил </w:t>
      </w:r>
      <w:r w:rsidR="00546C9B">
        <w:rPr>
          <w:rFonts w:eastAsia="Times New Roman"/>
          <w:sz w:val="24"/>
          <w:szCs w:val="24"/>
        </w:rPr>
        <w:t>2</w:t>
      </w:r>
      <w:r w:rsidR="006C5286">
        <w:rPr>
          <w:rFonts w:eastAsia="Times New Roman"/>
          <w:sz w:val="24"/>
          <w:szCs w:val="24"/>
        </w:rPr>
        <w:t>22</w:t>
      </w:r>
      <w:r w:rsidR="00546C9B">
        <w:rPr>
          <w:rFonts w:eastAsia="Times New Roman"/>
          <w:sz w:val="24"/>
          <w:szCs w:val="24"/>
        </w:rPr>
        <w:t>37</w:t>
      </w:r>
      <w:r w:rsidR="00BA4FC2">
        <w:rPr>
          <w:rFonts w:eastAsia="Times New Roman"/>
          <w:sz w:val="24"/>
          <w:szCs w:val="24"/>
        </w:rPr>
        <w:t>,6</w:t>
      </w:r>
      <w:r w:rsidR="006C5286">
        <w:rPr>
          <w:rFonts w:eastAsia="Times New Roman"/>
          <w:sz w:val="24"/>
          <w:szCs w:val="24"/>
        </w:rPr>
        <w:t>6</w:t>
      </w:r>
      <w:r w:rsidR="00BA4FC2">
        <w:rPr>
          <w:rFonts w:eastAsia="Times New Roman"/>
          <w:sz w:val="24"/>
          <w:szCs w:val="24"/>
        </w:rPr>
        <w:t xml:space="preserve"> </w:t>
      </w:r>
      <w:r>
        <w:rPr>
          <w:rFonts w:eastAsia="Times New Roman"/>
          <w:sz w:val="24"/>
          <w:szCs w:val="24"/>
        </w:rPr>
        <w:t>м</w:t>
      </w:r>
      <w:r w:rsidRPr="00546C9B">
        <w:rPr>
          <w:rFonts w:eastAsia="Times New Roman"/>
          <w:sz w:val="24"/>
          <w:szCs w:val="24"/>
          <w:vertAlign w:val="superscript"/>
        </w:rPr>
        <w:t>3</w:t>
      </w:r>
      <w:r>
        <w:rPr>
          <w:rFonts w:eastAsia="Times New Roman"/>
          <w:sz w:val="24"/>
          <w:szCs w:val="24"/>
        </w:rPr>
        <w:t>.</w:t>
      </w:r>
    </w:p>
    <w:p w:rsidR="00A60B2C" w:rsidRDefault="00A60B2C" w:rsidP="00E22A06">
      <w:pPr>
        <w:jc w:val="both"/>
        <w:rPr>
          <w:sz w:val="20"/>
          <w:szCs w:val="20"/>
        </w:rPr>
      </w:pPr>
    </w:p>
    <w:p w:rsidR="00B91FE8" w:rsidRDefault="00B91FE8" w:rsidP="00E22A06">
      <w:pPr>
        <w:ind w:firstLine="660"/>
        <w:jc w:val="both"/>
        <w:rPr>
          <w:sz w:val="20"/>
          <w:szCs w:val="20"/>
        </w:rPr>
      </w:pPr>
      <w:r>
        <w:rPr>
          <w:rFonts w:eastAsia="Times New Roman"/>
          <w:sz w:val="24"/>
          <w:szCs w:val="24"/>
        </w:rPr>
        <w:t>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w:t>
      </w:r>
    </w:p>
    <w:p w:rsidR="00D62BD2" w:rsidRDefault="00D62BD2" w:rsidP="00E22A06">
      <w:pPr>
        <w:ind w:firstLine="720"/>
        <w:jc w:val="both"/>
        <w:rPr>
          <w:sz w:val="20"/>
          <w:szCs w:val="20"/>
        </w:rPr>
      </w:pPr>
      <w:r>
        <w:rPr>
          <w:rFonts w:eastAsia="Times New Roman"/>
          <w:sz w:val="24"/>
          <w:szCs w:val="24"/>
        </w:rPr>
        <w:t>Не учтенные и неустранимые расходы и потери из водопроводных сетей можно разделить:</w:t>
      </w:r>
    </w:p>
    <w:p w:rsidR="00D62BD2" w:rsidRDefault="00D62BD2" w:rsidP="00E22A06">
      <w:pPr>
        <w:jc w:val="both"/>
        <w:rPr>
          <w:sz w:val="20"/>
          <w:szCs w:val="20"/>
        </w:rPr>
      </w:pPr>
    </w:p>
    <w:p w:rsidR="00D62BD2" w:rsidRDefault="00D62BD2" w:rsidP="00E22A06">
      <w:pPr>
        <w:numPr>
          <w:ilvl w:val="0"/>
          <w:numId w:val="8"/>
        </w:numPr>
        <w:tabs>
          <w:tab w:val="left" w:pos="400"/>
          <w:tab w:val="left" w:pos="567"/>
        </w:tabs>
        <w:ind w:left="400" w:hanging="138"/>
        <w:jc w:val="both"/>
        <w:rPr>
          <w:rFonts w:eastAsia="Times New Roman"/>
          <w:sz w:val="24"/>
          <w:szCs w:val="24"/>
        </w:rPr>
      </w:pPr>
      <w:r>
        <w:rPr>
          <w:rFonts w:eastAsia="Times New Roman"/>
          <w:sz w:val="24"/>
          <w:szCs w:val="24"/>
        </w:rPr>
        <w:t>полезные расходы:</w:t>
      </w:r>
    </w:p>
    <w:p w:rsidR="00D62BD2" w:rsidRDefault="00D62BD2" w:rsidP="00E22A06">
      <w:pPr>
        <w:numPr>
          <w:ilvl w:val="0"/>
          <w:numId w:val="8"/>
        </w:numPr>
        <w:tabs>
          <w:tab w:val="left" w:pos="400"/>
          <w:tab w:val="left" w:pos="567"/>
        </w:tabs>
        <w:ind w:left="400" w:hanging="138"/>
        <w:jc w:val="both"/>
        <w:rPr>
          <w:rFonts w:eastAsia="Times New Roman"/>
          <w:sz w:val="24"/>
          <w:szCs w:val="24"/>
        </w:rPr>
      </w:pPr>
      <w:r>
        <w:rPr>
          <w:rFonts w:eastAsia="Times New Roman"/>
          <w:sz w:val="24"/>
          <w:szCs w:val="24"/>
        </w:rPr>
        <w:t>расходы на технологические нужды водопроводных сетей, в том числе, чистка резервуаров;</w:t>
      </w:r>
    </w:p>
    <w:p w:rsidR="00D62BD2" w:rsidRDefault="00D62BD2" w:rsidP="00E22A06">
      <w:pPr>
        <w:numPr>
          <w:ilvl w:val="0"/>
          <w:numId w:val="8"/>
        </w:numPr>
        <w:tabs>
          <w:tab w:val="left" w:pos="400"/>
          <w:tab w:val="left" w:pos="567"/>
        </w:tabs>
        <w:ind w:left="400" w:hanging="138"/>
        <w:jc w:val="both"/>
        <w:rPr>
          <w:rFonts w:eastAsia="Times New Roman"/>
          <w:sz w:val="24"/>
          <w:szCs w:val="24"/>
        </w:rPr>
      </w:pPr>
      <w:r>
        <w:rPr>
          <w:rFonts w:eastAsia="Times New Roman"/>
          <w:sz w:val="24"/>
          <w:szCs w:val="24"/>
        </w:rPr>
        <w:t>на дезинфекцию, промывку после устранения аварий, плановых замен;</w:t>
      </w:r>
    </w:p>
    <w:p w:rsidR="00D62BD2" w:rsidRDefault="00D62BD2" w:rsidP="00E22A06">
      <w:pPr>
        <w:numPr>
          <w:ilvl w:val="0"/>
          <w:numId w:val="8"/>
        </w:numPr>
        <w:tabs>
          <w:tab w:val="left" w:pos="400"/>
          <w:tab w:val="left" w:pos="567"/>
        </w:tabs>
        <w:ind w:left="400" w:hanging="138"/>
        <w:jc w:val="both"/>
        <w:rPr>
          <w:rFonts w:eastAsia="Times New Roman"/>
          <w:sz w:val="24"/>
          <w:szCs w:val="24"/>
        </w:rPr>
      </w:pPr>
      <w:r>
        <w:rPr>
          <w:rFonts w:eastAsia="Times New Roman"/>
          <w:sz w:val="24"/>
          <w:szCs w:val="24"/>
        </w:rPr>
        <w:t>тушение пожаров;</w:t>
      </w:r>
    </w:p>
    <w:p w:rsidR="00D62BD2" w:rsidRDefault="00D62BD2" w:rsidP="00E22A06">
      <w:pPr>
        <w:numPr>
          <w:ilvl w:val="0"/>
          <w:numId w:val="8"/>
        </w:numPr>
        <w:tabs>
          <w:tab w:val="left" w:pos="400"/>
          <w:tab w:val="left" w:pos="567"/>
        </w:tabs>
        <w:ind w:left="400" w:hanging="138"/>
        <w:jc w:val="both"/>
        <w:rPr>
          <w:rFonts w:eastAsia="Times New Roman"/>
          <w:sz w:val="24"/>
          <w:szCs w:val="24"/>
        </w:rPr>
      </w:pPr>
      <w:r>
        <w:rPr>
          <w:rFonts w:eastAsia="Times New Roman"/>
          <w:sz w:val="24"/>
          <w:szCs w:val="24"/>
        </w:rPr>
        <w:t>испытание пожарных гидрантов.</w:t>
      </w:r>
    </w:p>
    <w:p w:rsidR="00D62BD2" w:rsidRDefault="00D62BD2" w:rsidP="00E22A06">
      <w:pPr>
        <w:numPr>
          <w:ilvl w:val="0"/>
          <w:numId w:val="8"/>
        </w:numPr>
        <w:tabs>
          <w:tab w:val="left" w:pos="517"/>
          <w:tab w:val="left" w:pos="567"/>
        </w:tabs>
        <w:ind w:left="260" w:firstLine="2"/>
        <w:jc w:val="both"/>
        <w:rPr>
          <w:rFonts w:eastAsia="Times New Roman"/>
          <w:sz w:val="24"/>
          <w:szCs w:val="24"/>
        </w:rPr>
      </w:pPr>
      <w:r>
        <w:rPr>
          <w:rFonts w:eastAsia="Times New Roman"/>
          <w:sz w:val="24"/>
          <w:szCs w:val="24"/>
        </w:rPr>
        <w:t xml:space="preserve">организационно-учетные расходы, в том числе: не зарегистрированные средствами измерения, не учтенные из-за погрешности средств измерения у абонентов; не зарегистрированные средствами </w:t>
      </w:r>
      <w:r w:rsidR="00546C9B">
        <w:rPr>
          <w:rFonts w:eastAsia="Times New Roman"/>
          <w:sz w:val="24"/>
          <w:szCs w:val="24"/>
        </w:rPr>
        <w:t>измерения квартирных водомеров.</w:t>
      </w:r>
    </w:p>
    <w:p w:rsidR="00D62BD2" w:rsidRDefault="00D62BD2" w:rsidP="00E22A06">
      <w:pPr>
        <w:numPr>
          <w:ilvl w:val="0"/>
          <w:numId w:val="8"/>
        </w:numPr>
        <w:tabs>
          <w:tab w:val="left" w:pos="459"/>
          <w:tab w:val="left" w:pos="567"/>
        </w:tabs>
        <w:ind w:left="260" w:firstLine="2"/>
        <w:jc w:val="both"/>
        <w:rPr>
          <w:rFonts w:eastAsia="Times New Roman"/>
          <w:sz w:val="24"/>
          <w:szCs w:val="24"/>
        </w:rPr>
      </w:pPr>
      <w:r>
        <w:rPr>
          <w:rFonts w:eastAsia="Times New Roman"/>
          <w:sz w:val="24"/>
          <w:szCs w:val="24"/>
        </w:rPr>
        <w:t>потери из водопроводных сетей: потери из водопроводных сетей в результате аварий; скрытые утечки из водопроводных сетей; утечки из уплотнения сетевой арматуры; утечки через водопроводные колонки; утечки в результате аварий на водопроводных сетях, которые находятся на балансе абонентов до водомерных узлов.</w:t>
      </w:r>
    </w:p>
    <w:p w:rsidR="00B91FE8" w:rsidRDefault="00B91FE8" w:rsidP="00E22A06">
      <w:pPr>
        <w:ind w:firstLine="780"/>
        <w:jc w:val="both"/>
        <w:rPr>
          <w:sz w:val="20"/>
          <w:szCs w:val="20"/>
        </w:rPr>
      </w:pPr>
    </w:p>
    <w:p w:rsidR="00D62BD2" w:rsidRDefault="00D62BD2" w:rsidP="00E22A06">
      <w:pPr>
        <w:ind w:firstLine="14"/>
        <w:jc w:val="center"/>
        <w:rPr>
          <w:sz w:val="20"/>
          <w:szCs w:val="20"/>
        </w:rPr>
      </w:pPr>
      <w:r>
        <w:rPr>
          <w:rFonts w:eastAsia="Times New Roman"/>
          <w:b/>
          <w:bCs/>
          <w:sz w:val="24"/>
          <w:szCs w:val="24"/>
        </w:rPr>
        <w:t>Структурный баланс реализации питьевой воды по группам абонентов с разбивкой на хозяйственно-питьевые нужды населения, производственные нужды юридических лиц</w:t>
      </w:r>
    </w:p>
    <w:p w:rsidR="00D62BD2" w:rsidRDefault="00D62BD2" w:rsidP="00E22A06">
      <w:pPr>
        <w:jc w:val="both"/>
        <w:rPr>
          <w:sz w:val="20"/>
          <w:szCs w:val="20"/>
        </w:rPr>
      </w:pPr>
    </w:p>
    <w:p w:rsidR="00D62BD2" w:rsidRDefault="00D62BD2" w:rsidP="00E22A06">
      <w:pPr>
        <w:ind w:firstLine="660"/>
        <w:jc w:val="both"/>
        <w:rPr>
          <w:sz w:val="20"/>
          <w:szCs w:val="20"/>
        </w:rPr>
      </w:pPr>
      <w:r>
        <w:rPr>
          <w:rFonts w:eastAsia="Times New Roman"/>
          <w:sz w:val="24"/>
          <w:szCs w:val="24"/>
        </w:rPr>
        <w:t xml:space="preserve">Структура водопотребления по группам потребителей представлена в таблице </w:t>
      </w:r>
    </w:p>
    <w:p w:rsidR="00D62BD2" w:rsidRPr="001C2A11" w:rsidRDefault="001C2A11" w:rsidP="00E22A06">
      <w:pPr>
        <w:jc w:val="right"/>
        <w:rPr>
          <w:sz w:val="24"/>
          <w:szCs w:val="24"/>
        </w:rPr>
      </w:pPr>
      <w:r w:rsidRPr="001C2A11">
        <w:rPr>
          <w:sz w:val="24"/>
          <w:szCs w:val="24"/>
        </w:rPr>
        <w:t>Таблица 4</w:t>
      </w:r>
    </w:p>
    <w:tbl>
      <w:tblPr>
        <w:tblW w:w="0" w:type="auto"/>
        <w:tblInd w:w="150" w:type="dxa"/>
        <w:tblLayout w:type="fixed"/>
        <w:tblCellMar>
          <w:left w:w="0" w:type="dxa"/>
          <w:right w:w="0" w:type="dxa"/>
        </w:tblCellMar>
        <w:tblLook w:val="04A0"/>
      </w:tblPr>
      <w:tblGrid>
        <w:gridCol w:w="980"/>
        <w:gridCol w:w="5620"/>
        <w:gridCol w:w="3280"/>
      </w:tblGrid>
      <w:tr w:rsidR="00D62BD2" w:rsidTr="001C2A11">
        <w:trPr>
          <w:trHeight w:val="283"/>
        </w:trPr>
        <w:tc>
          <w:tcPr>
            <w:tcW w:w="980" w:type="dxa"/>
            <w:tcBorders>
              <w:top w:val="single" w:sz="8" w:space="0" w:color="auto"/>
              <w:left w:val="single" w:sz="8" w:space="0" w:color="auto"/>
              <w:bottom w:val="single" w:sz="8" w:space="0" w:color="auto"/>
              <w:right w:val="single" w:sz="8" w:space="0" w:color="auto"/>
            </w:tcBorders>
            <w:vAlign w:val="center"/>
          </w:tcPr>
          <w:p w:rsidR="00D62BD2" w:rsidRDefault="00D62BD2" w:rsidP="00E22A06">
            <w:pPr>
              <w:jc w:val="center"/>
              <w:rPr>
                <w:sz w:val="20"/>
                <w:szCs w:val="20"/>
              </w:rPr>
            </w:pPr>
            <w:r>
              <w:rPr>
                <w:rFonts w:eastAsia="Times New Roman"/>
                <w:sz w:val="24"/>
                <w:szCs w:val="24"/>
              </w:rPr>
              <w:t xml:space="preserve">№ </w:t>
            </w:r>
            <w:proofErr w:type="spellStart"/>
            <w:proofErr w:type="gramStart"/>
            <w:r>
              <w:rPr>
                <w:rFonts w:eastAsia="Times New Roman"/>
                <w:sz w:val="24"/>
                <w:szCs w:val="24"/>
              </w:rPr>
              <w:t>п</w:t>
            </w:r>
            <w:proofErr w:type="spellEnd"/>
            <w:proofErr w:type="gramEnd"/>
            <w:r>
              <w:rPr>
                <w:rFonts w:eastAsia="Times New Roman"/>
                <w:sz w:val="24"/>
                <w:szCs w:val="24"/>
              </w:rPr>
              <w:t>/</w:t>
            </w:r>
            <w:proofErr w:type="spellStart"/>
            <w:r>
              <w:rPr>
                <w:rFonts w:eastAsia="Times New Roman"/>
                <w:sz w:val="24"/>
                <w:szCs w:val="24"/>
              </w:rPr>
              <w:t>п</w:t>
            </w:r>
            <w:proofErr w:type="spellEnd"/>
          </w:p>
        </w:tc>
        <w:tc>
          <w:tcPr>
            <w:tcW w:w="5620" w:type="dxa"/>
            <w:tcBorders>
              <w:top w:val="single" w:sz="8" w:space="0" w:color="auto"/>
              <w:bottom w:val="single" w:sz="8" w:space="0" w:color="auto"/>
              <w:right w:val="single" w:sz="8" w:space="0" w:color="auto"/>
            </w:tcBorders>
            <w:vAlign w:val="center"/>
          </w:tcPr>
          <w:p w:rsidR="00D62BD2" w:rsidRDefault="00D62BD2" w:rsidP="00E22A06">
            <w:pPr>
              <w:jc w:val="center"/>
              <w:rPr>
                <w:sz w:val="20"/>
                <w:szCs w:val="20"/>
              </w:rPr>
            </w:pPr>
            <w:r>
              <w:rPr>
                <w:rFonts w:eastAsia="Times New Roman"/>
                <w:sz w:val="24"/>
                <w:szCs w:val="24"/>
              </w:rPr>
              <w:t>Потребитель</w:t>
            </w:r>
          </w:p>
        </w:tc>
        <w:tc>
          <w:tcPr>
            <w:tcW w:w="3280" w:type="dxa"/>
            <w:tcBorders>
              <w:top w:val="single" w:sz="8" w:space="0" w:color="auto"/>
              <w:bottom w:val="single" w:sz="8" w:space="0" w:color="auto"/>
              <w:right w:val="single" w:sz="8" w:space="0" w:color="auto"/>
            </w:tcBorders>
            <w:vAlign w:val="center"/>
          </w:tcPr>
          <w:p w:rsidR="00D62BD2" w:rsidRDefault="006C5286" w:rsidP="00E22A06">
            <w:pPr>
              <w:jc w:val="center"/>
              <w:rPr>
                <w:rFonts w:eastAsia="Times New Roman"/>
                <w:w w:val="98"/>
                <w:sz w:val="24"/>
                <w:szCs w:val="24"/>
              </w:rPr>
            </w:pPr>
            <w:r>
              <w:rPr>
                <w:rFonts w:eastAsia="Times New Roman"/>
                <w:w w:val="98"/>
                <w:sz w:val="24"/>
                <w:szCs w:val="24"/>
              </w:rPr>
              <w:t>22237</w:t>
            </w:r>
            <w:r w:rsidR="00546C9B">
              <w:rPr>
                <w:rFonts w:eastAsia="Times New Roman"/>
                <w:w w:val="98"/>
                <w:sz w:val="24"/>
                <w:szCs w:val="24"/>
              </w:rPr>
              <w:t xml:space="preserve">, </w:t>
            </w:r>
            <w:r>
              <w:rPr>
                <w:rFonts w:eastAsia="Times New Roman"/>
                <w:w w:val="98"/>
                <w:sz w:val="24"/>
                <w:szCs w:val="24"/>
              </w:rPr>
              <w:t xml:space="preserve">65 </w:t>
            </w:r>
            <w:r w:rsidR="00546C9B">
              <w:rPr>
                <w:rFonts w:eastAsia="Times New Roman"/>
                <w:w w:val="98"/>
                <w:sz w:val="24"/>
                <w:szCs w:val="24"/>
              </w:rPr>
              <w:t>м</w:t>
            </w:r>
            <w:r w:rsidR="00546C9B" w:rsidRPr="00546C9B">
              <w:rPr>
                <w:rFonts w:eastAsia="Times New Roman"/>
                <w:w w:val="98"/>
                <w:sz w:val="24"/>
                <w:szCs w:val="24"/>
                <w:vertAlign w:val="superscript"/>
              </w:rPr>
              <w:t>3</w:t>
            </w:r>
            <w:r w:rsidR="00546C9B">
              <w:rPr>
                <w:rFonts w:eastAsia="Times New Roman"/>
                <w:w w:val="98"/>
                <w:sz w:val="24"/>
                <w:szCs w:val="24"/>
              </w:rPr>
              <w:t>/год</w:t>
            </w:r>
          </w:p>
          <w:p w:rsidR="00D62BD2" w:rsidRDefault="00D62BD2" w:rsidP="00E22A06">
            <w:pPr>
              <w:jc w:val="center"/>
              <w:rPr>
                <w:sz w:val="20"/>
                <w:szCs w:val="20"/>
              </w:rPr>
            </w:pPr>
          </w:p>
        </w:tc>
      </w:tr>
      <w:tr w:rsidR="00D62BD2" w:rsidTr="001C2A11">
        <w:trPr>
          <w:trHeight w:val="266"/>
        </w:trPr>
        <w:tc>
          <w:tcPr>
            <w:tcW w:w="980" w:type="dxa"/>
            <w:tcBorders>
              <w:left w:val="single" w:sz="8" w:space="0" w:color="auto"/>
              <w:bottom w:val="single" w:sz="8" w:space="0" w:color="auto"/>
              <w:right w:val="single" w:sz="8" w:space="0" w:color="auto"/>
            </w:tcBorders>
            <w:vAlign w:val="center"/>
          </w:tcPr>
          <w:p w:rsidR="00D62BD2" w:rsidRDefault="00D62BD2" w:rsidP="00E22A06">
            <w:pPr>
              <w:jc w:val="center"/>
              <w:rPr>
                <w:sz w:val="20"/>
                <w:szCs w:val="20"/>
              </w:rPr>
            </w:pPr>
            <w:r>
              <w:rPr>
                <w:rFonts w:eastAsia="Times New Roman"/>
                <w:w w:val="99"/>
                <w:sz w:val="24"/>
                <w:szCs w:val="24"/>
              </w:rPr>
              <w:t>1</w:t>
            </w:r>
          </w:p>
        </w:tc>
        <w:tc>
          <w:tcPr>
            <w:tcW w:w="5620" w:type="dxa"/>
            <w:tcBorders>
              <w:bottom w:val="single" w:sz="8" w:space="0" w:color="auto"/>
              <w:right w:val="single" w:sz="8" w:space="0" w:color="auto"/>
            </w:tcBorders>
            <w:vAlign w:val="center"/>
          </w:tcPr>
          <w:p w:rsidR="00D62BD2" w:rsidRDefault="00D62BD2" w:rsidP="00E22A06">
            <w:pPr>
              <w:rPr>
                <w:sz w:val="20"/>
                <w:szCs w:val="20"/>
              </w:rPr>
            </w:pPr>
            <w:r>
              <w:rPr>
                <w:rFonts w:eastAsia="Times New Roman"/>
                <w:w w:val="99"/>
                <w:sz w:val="24"/>
                <w:szCs w:val="24"/>
              </w:rPr>
              <w:t>Население</w:t>
            </w:r>
          </w:p>
        </w:tc>
        <w:tc>
          <w:tcPr>
            <w:tcW w:w="3280" w:type="dxa"/>
            <w:tcBorders>
              <w:bottom w:val="single" w:sz="8" w:space="0" w:color="auto"/>
              <w:right w:val="single" w:sz="8" w:space="0" w:color="auto"/>
            </w:tcBorders>
            <w:vAlign w:val="center"/>
          </w:tcPr>
          <w:p w:rsidR="00D62BD2" w:rsidRDefault="006C5286" w:rsidP="006C5286">
            <w:pPr>
              <w:jc w:val="center"/>
              <w:rPr>
                <w:sz w:val="20"/>
                <w:szCs w:val="20"/>
              </w:rPr>
            </w:pPr>
            <w:r>
              <w:rPr>
                <w:rFonts w:eastAsia="Times New Roman"/>
                <w:w w:val="99"/>
                <w:sz w:val="24"/>
                <w:szCs w:val="24"/>
              </w:rPr>
              <w:t>20421</w:t>
            </w:r>
            <w:r w:rsidR="00C02115">
              <w:rPr>
                <w:rFonts w:eastAsia="Times New Roman"/>
                <w:w w:val="99"/>
                <w:sz w:val="24"/>
                <w:szCs w:val="24"/>
              </w:rPr>
              <w:t>,6</w:t>
            </w:r>
            <w:r>
              <w:rPr>
                <w:rFonts w:eastAsia="Times New Roman"/>
                <w:w w:val="99"/>
                <w:sz w:val="24"/>
                <w:szCs w:val="24"/>
              </w:rPr>
              <w:t>5</w:t>
            </w:r>
          </w:p>
        </w:tc>
      </w:tr>
      <w:tr w:rsidR="00D62BD2" w:rsidTr="001C2A11">
        <w:trPr>
          <w:trHeight w:val="266"/>
        </w:trPr>
        <w:tc>
          <w:tcPr>
            <w:tcW w:w="980" w:type="dxa"/>
            <w:tcBorders>
              <w:left w:val="single" w:sz="8" w:space="0" w:color="auto"/>
              <w:bottom w:val="single" w:sz="8" w:space="0" w:color="auto"/>
              <w:right w:val="single" w:sz="8" w:space="0" w:color="auto"/>
            </w:tcBorders>
            <w:vAlign w:val="center"/>
          </w:tcPr>
          <w:p w:rsidR="00D62BD2" w:rsidRDefault="00D62BD2" w:rsidP="00E22A06">
            <w:pPr>
              <w:jc w:val="center"/>
              <w:rPr>
                <w:sz w:val="20"/>
                <w:szCs w:val="20"/>
              </w:rPr>
            </w:pPr>
            <w:r>
              <w:rPr>
                <w:rFonts w:eastAsia="Times New Roman"/>
                <w:w w:val="99"/>
                <w:sz w:val="24"/>
                <w:szCs w:val="24"/>
              </w:rPr>
              <w:t>2</w:t>
            </w:r>
          </w:p>
        </w:tc>
        <w:tc>
          <w:tcPr>
            <w:tcW w:w="5620" w:type="dxa"/>
            <w:tcBorders>
              <w:bottom w:val="single" w:sz="8" w:space="0" w:color="auto"/>
              <w:right w:val="single" w:sz="8" w:space="0" w:color="auto"/>
            </w:tcBorders>
            <w:vAlign w:val="center"/>
          </w:tcPr>
          <w:p w:rsidR="00D62BD2" w:rsidRDefault="00D62BD2" w:rsidP="00E22A06">
            <w:pPr>
              <w:rPr>
                <w:sz w:val="20"/>
                <w:szCs w:val="20"/>
              </w:rPr>
            </w:pPr>
            <w:r>
              <w:rPr>
                <w:rFonts w:eastAsia="Times New Roman"/>
                <w:w w:val="99"/>
                <w:sz w:val="24"/>
                <w:szCs w:val="24"/>
              </w:rPr>
              <w:t>Бюджетные организации</w:t>
            </w:r>
          </w:p>
        </w:tc>
        <w:tc>
          <w:tcPr>
            <w:tcW w:w="3280" w:type="dxa"/>
            <w:tcBorders>
              <w:bottom w:val="single" w:sz="8" w:space="0" w:color="auto"/>
              <w:right w:val="single" w:sz="8" w:space="0" w:color="auto"/>
            </w:tcBorders>
            <w:vAlign w:val="center"/>
          </w:tcPr>
          <w:p w:rsidR="00D62BD2" w:rsidRDefault="00D62BD2" w:rsidP="00E22A06">
            <w:pPr>
              <w:jc w:val="center"/>
              <w:rPr>
                <w:sz w:val="20"/>
                <w:szCs w:val="20"/>
              </w:rPr>
            </w:pPr>
            <w:r>
              <w:rPr>
                <w:rFonts w:eastAsia="Times New Roman"/>
                <w:w w:val="99"/>
                <w:sz w:val="24"/>
                <w:szCs w:val="24"/>
              </w:rPr>
              <w:t>1</w:t>
            </w:r>
            <w:r w:rsidR="00C02115">
              <w:rPr>
                <w:rFonts w:eastAsia="Times New Roman"/>
                <w:w w:val="99"/>
                <w:sz w:val="24"/>
                <w:szCs w:val="24"/>
              </w:rPr>
              <w:t>200</w:t>
            </w:r>
            <w:r>
              <w:rPr>
                <w:rFonts w:eastAsia="Times New Roman"/>
                <w:w w:val="99"/>
                <w:sz w:val="24"/>
                <w:szCs w:val="24"/>
              </w:rPr>
              <w:t>,00</w:t>
            </w:r>
          </w:p>
        </w:tc>
      </w:tr>
      <w:tr w:rsidR="00D62BD2" w:rsidTr="001C2A11">
        <w:trPr>
          <w:trHeight w:val="261"/>
        </w:trPr>
        <w:tc>
          <w:tcPr>
            <w:tcW w:w="980" w:type="dxa"/>
            <w:tcBorders>
              <w:left w:val="single" w:sz="8" w:space="0" w:color="auto"/>
              <w:right w:val="single" w:sz="8" w:space="0" w:color="auto"/>
            </w:tcBorders>
            <w:vAlign w:val="center"/>
          </w:tcPr>
          <w:p w:rsidR="00D62BD2" w:rsidRDefault="00D62BD2" w:rsidP="00E22A06">
            <w:pPr>
              <w:jc w:val="center"/>
              <w:rPr>
                <w:sz w:val="20"/>
                <w:szCs w:val="20"/>
              </w:rPr>
            </w:pPr>
            <w:r>
              <w:rPr>
                <w:rFonts w:eastAsia="Times New Roman"/>
                <w:w w:val="99"/>
                <w:sz w:val="24"/>
                <w:szCs w:val="24"/>
              </w:rPr>
              <w:t>3</w:t>
            </w:r>
          </w:p>
        </w:tc>
        <w:tc>
          <w:tcPr>
            <w:tcW w:w="5620" w:type="dxa"/>
            <w:tcBorders>
              <w:right w:val="single" w:sz="8" w:space="0" w:color="auto"/>
            </w:tcBorders>
            <w:vAlign w:val="center"/>
          </w:tcPr>
          <w:p w:rsidR="00D62BD2" w:rsidRDefault="00D62BD2" w:rsidP="00E22A06">
            <w:pPr>
              <w:rPr>
                <w:sz w:val="20"/>
                <w:szCs w:val="20"/>
              </w:rPr>
            </w:pPr>
            <w:r>
              <w:rPr>
                <w:rFonts w:eastAsia="Times New Roman"/>
                <w:sz w:val="24"/>
                <w:szCs w:val="24"/>
              </w:rPr>
              <w:t>Прочие организации</w:t>
            </w:r>
          </w:p>
        </w:tc>
        <w:tc>
          <w:tcPr>
            <w:tcW w:w="3280" w:type="dxa"/>
            <w:tcBorders>
              <w:right w:val="single" w:sz="8" w:space="0" w:color="auto"/>
            </w:tcBorders>
            <w:vAlign w:val="center"/>
          </w:tcPr>
          <w:p w:rsidR="00D62BD2" w:rsidRDefault="006E0AB2" w:rsidP="00E22A06">
            <w:pPr>
              <w:jc w:val="center"/>
              <w:rPr>
                <w:sz w:val="20"/>
                <w:szCs w:val="20"/>
              </w:rPr>
            </w:pPr>
            <w:r>
              <w:rPr>
                <w:rFonts w:eastAsia="Times New Roman"/>
                <w:w w:val="99"/>
                <w:sz w:val="24"/>
                <w:szCs w:val="24"/>
              </w:rPr>
              <w:t>616</w:t>
            </w:r>
            <w:r w:rsidR="00D62BD2">
              <w:rPr>
                <w:rFonts w:eastAsia="Times New Roman"/>
                <w:w w:val="99"/>
                <w:sz w:val="24"/>
                <w:szCs w:val="24"/>
              </w:rPr>
              <w:t>,00</w:t>
            </w:r>
          </w:p>
        </w:tc>
      </w:tr>
      <w:tr w:rsidR="00D62BD2" w:rsidTr="0087333B">
        <w:trPr>
          <w:trHeight w:val="48"/>
        </w:trPr>
        <w:tc>
          <w:tcPr>
            <w:tcW w:w="980" w:type="dxa"/>
            <w:tcBorders>
              <w:left w:val="single" w:sz="8" w:space="0" w:color="auto"/>
              <w:right w:val="single" w:sz="8" w:space="0" w:color="auto"/>
            </w:tcBorders>
            <w:vAlign w:val="bottom"/>
          </w:tcPr>
          <w:p w:rsidR="00D62BD2" w:rsidRDefault="00D62BD2" w:rsidP="00E22A06">
            <w:pPr>
              <w:jc w:val="both"/>
              <w:rPr>
                <w:sz w:val="4"/>
                <w:szCs w:val="4"/>
              </w:rPr>
            </w:pPr>
          </w:p>
        </w:tc>
        <w:tc>
          <w:tcPr>
            <w:tcW w:w="5620" w:type="dxa"/>
            <w:tcBorders>
              <w:right w:val="single" w:sz="8" w:space="0" w:color="auto"/>
            </w:tcBorders>
            <w:vAlign w:val="bottom"/>
          </w:tcPr>
          <w:p w:rsidR="00D62BD2" w:rsidRDefault="00D62BD2" w:rsidP="00E22A06">
            <w:pPr>
              <w:jc w:val="both"/>
              <w:rPr>
                <w:sz w:val="4"/>
                <w:szCs w:val="4"/>
              </w:rPr>
            </w:pPr>
          </w:p>
        </w:tc>
        <w:tc>
          <w:tcPr>
            <w:tcW w:w="3280" w:type="dxa"/>
            <w:tcBorders>
              <w:right w:val="single" w:sz="8" w:space="0" w:color="auto"/>
            </w:tcBorders>
            <w:vAlign w:val="bottom"/>
          </w:tcPr>
          <w:p w:rsidR="00D62BD2" w:rsidRDefault="00D62BD2" w:rsidP="00E22A06">
            <w:pPr>
              <w:jc w:val="both"/>
              <w:rPr>
                <w:sz w:val="4"/>
                <w:szCs w:val="4"/>
              </w:rPr>
            </w:pPr>
          </w:p>
        </w:tc>
      </w:tr>
      <w:tr w:rsidR="0087333B" w:rsidTr="00D62BD2">
        <w:trPr>
          <w:trHeight w:val="48"/>
        </w:trPr>
        <w:tc>
          <w:tcPr>
            <w:tcW w:w="980" w:type="dxa"/>
            <w:tcBorders>
              <w:left w:val="single" w:sz="8" w:space="0" w:color="auto"/>
              <w:bottom w:val="single" w:sz="8" w:space="0" w:color="auto"/>
              <w:right w:val="single" w:sz="8" w:space="0" w:color="auto"/>
            </w:tcBorders>
            <w:vAlign w:val="bottom"/>
          </w:tcPr>
          <w:p w:rsidR="0087333B" w:rsidRDefault="0087333B" w:rsidP="00E22A06">
            <w:pPr>
              <w:jc w:val="both"/>
              <w:rPr>
                <w:sz w:val="4"/>
                <w:szCs w:val="4"/>
              </w:rPr>
            </w:pPr>
          </w:p>
        </w:tc>
        <w:tc>
          <w:tcPr>
            <w:tcW w:w="5620" w:type="dxa"/>
            <w:tcBorders>
              <w:bottom w:val="single" w:sz="8" w:space="0" w:color="auto"/>
              <w:right w:val="single" w:sz="8" w:space="0" w:color="auto"/>
            </w:tcBorders>
            <w:vAlign w:val="bottom"/>
          </w:tcPr>
          <w:p w:rsidR="0087333B" w:rsidRDefault="0087333B" w:rsidP="00E22A06">
            <w:pPr>
              <w:jc w:val="both"/>
              <w:rPr>
                <w:sz w:val="4"/>
                <w:szCs w:val="4"/>
              </w:rPr>
            </w:pPr>
          </w:p>
        </w:tc>
        <w:tc>
          <w:tcPr>
            <w:tcW w:w="3280" w:type="dxa"/>
            <w:tcBorders>
              <w:bottom w:val="single" w:sz="8" w:space="0" w:color="auto"/>
              <w:right w:val="single" w:sz="8" w:space="0" w:color="auto"/>
            </w:tcBorders>
            <w:vAlign w:val="bottom"/>
          </w:tcPr>
          <w:p w:rsidR="0087333B" w:rsidRDefault="00A126D7" w:rsidP="00E22A06">
            <w:pPr>
              <w:jc w:val="both"/>
              <w:rPr>
                <w:sz w:val="4"/>
                <w:szCs w:val="4"/>
              </w:rPr>
            </w:pPr>
            <w:r w:rsidRPr="0087333B">
              <w:rPr>
                <w:noProof/>
                <w:sz w:val="20"/>
                <w:szCs w:val="20"/>
                <w:lang w:eastAsia="en-US"/>
              </w:rPr>
              <w:pict>
                <v:shape id="_x0000_s1042" type="#_x0000_t202" style="position:absolute;left:0;text-align:left;margin-left:146.8pt;margin-top:-.9pt;width:31.2pt;height:19.85pt;z-index:-251642880;mso-height-percent:200;mso-position-horizontal-relative:text;mso-position-vertical-relative:text;mso-height-percent:200;mso-width-relative:margin;mso-height-relative:margin" stroked="f">
                  <v:textbox style="mso-fit-shape-to-text:t">
                    <w:txbxContent>
                      <w:p w:rsidR="0087333B" w:rsidRDefault="0087333B">
                        <w:r>
                          <w:t>10</w:t>
                        </w:r>
                      </w:p>
                    </w:txbxContent>
                  </v:textbox>
                </v:shape>
              </w:pict>
            </w:r>
          </w:p>
        </w:tc>
      </w:tr>
    </w:tbl>
    <w:p w:rsidR="00D62BD2" w:rsidRDefault="00D62BD2" w:rsidP="00E22A06">
      <w:pPr>
        <w:jc w:val="both"/>
        <w:rPr>
          <w:sz w:val="20"/>
          <w:szCs w:val="20"/>
        </w:rPr>
      </w:pPr>
    </w:p>
    <w:p w:rsidR="00D62BD2" w:rsidRDefault="00116D1E" w:rsidP="00E22A06">
      <w:pPr>
        <w:ind w:firstLine="840"/>
        <w:jc w:val="both"/>
        <w:rPr>
          <w:rFonts w:eastAsia="Times New Roman"/>
          <w:sz w:val="24"/>
          <w:szCs w:val="24"/>
        </w:rPr>
      </w:pPr>
      <w:r>
        <w:rPr>
          <w:rFonts w:eastAsia="Times New Roman"/>
          <w:noProof/>
          <w:sz w:val="24"/>
          <w:szCs w:val="24"/>
        </w:rPr>
        <w:pict>
          <v:shape id="_x0000_s1035" type="#_x0000_t202" style="position:absolute;left:0;text-align:left;margin-left:471.05pt;margin-top:36.75pt;width:26.3pt;height:18.15pt;z-index:251666432;mso-width-relative:margin;mso-height-relative:margin" filled="f" stroked="f">
            <v:textbox>
              <w:txbxContent>
                <w:p w:rsidR="0087333B" w:rsidRPr="00E22A06" w:rsidRDefault="0087333B" w:rsidP="00E22A06">
                  <w:pPr>
                    <w:rPr>
                      <w:sz w:val="20"/>
                      <w:szCs w:val="20"/>
                    </w:rPr>
                  </w:pPr>
                </w:p>
              </w:txbxContent>
            </v:textbox>
          </v:shape>
        </w:pict>
      </w:r>
      <w:r w:rsidR="00D62BD2">
        <w:rPr>
          <w:rFonts w:eastAsia="Times New Roman"/>
          <w:sz w:val="24"/>
          <w:szCs w:val="24"/>
        </w:rPr>
        <w:t>При рассмотрении отдельных балансов по воде видно, что основная доля потребления воды приходится на население 9</w:t>
      </w:r>
      <w:r w:rsidR="00C02115">
        <w:rPr>
          <w:rFonts w:eastAsia="Times New Roman"/>
          <w:sz w:val="24"/>
          <w:szCs w:val="24"/>
        </w:rPr>
        <w:t>2</w:t>
      </w:r>
      <w:r w:rsidR="00D62BD2">
        <w:rPr>
          <w:rFonts w:eastAsia="Times New Roman"/>
          <w:sz w:val="24"/>
          <w:szCs w:val="24"/>
        </w:rPr>
        <w:t>,</w:t>
      </w:r>
      <w:r w:rsidR="00C02115">
        <w:rPr>
          <w:rFonts w:eastAsia="Times New Roman"/>
          <w:sz w:val="24"/>
          <w:szCs w:val="24"/>
        </w:rPr>
        <w:t>09</w:t>
      </w:r>
      <w:r w:rsidR="00D62BD2">
        <w:rPr>
          <w:rFonts w:eastAsia="Times New Roman"/>
          <w:sz w:val="24"/>
          <w:szCs w:val="24"/>
        </w:rPr>
        <w:t xml:space="preserve"> %. Доля бюджетных организаций в водопотреблении составляет </w:t>
      </w:r>
      <w:r w:rsidR="00C02115">
        <w:rPr>
          <w:rFonts w:eastAsia="Times New Roman"/>
          <w:sz w:val="24"/>
          <w:szCs w:val="24"/>
        </w:rPr>
        <w:t>5</w:t>
      </w:r>
      <w:r w:rsidR="00D62BD2">
        <w:rPr>
          <w:rFonts w:eastAsia="Times New Roman"/>
          <w:sz w:val="24"/>
          <w:szCs w:val="24"/>
        </w:rPr>
        <w:t>,</w:t>
      </w:r>
      <w:r w:rsidR="00C02115">
        <w:rPr>
          <w:rFonts w:eastAsia="Times New Roman"/>
          <w:sz w:val="24"/>
          <w:szCs w:val="24"/>
        </w:rPr>
        <w:t>47</w:t>
      </w:r>
      <w:r w:rsidR="00D62BD2">
        <w:rPr>
          <w:rFonts w:eastAsia="Times New Roman"/>
          <w:sz w:val="24"/>
          <w:szCs w:val="24"/>
        </w:rPr>
        <w:t xml:space="preserve"> %, а доля прочих организаций – </w:t>
      </w:r>
      <w:r w:rsidR="00C02115">
        <w:rPr>
          <w:rFonts w:eastAsia="Times New Roman"/>
          <w:sz w:val="24"/>
          <w:szCs w:val="24"/>
        </w:rPr>
        <w:t>2</w:t>
      </w:r>
      <w:r w:rsidR="00D62BD2">
        <w:rPr>
          <w:rFonts w:eastAsia="Times New Roman"/>
          <w:sz w:val="24"/>
          <w:szCs w:val="24"/>
        </w:rPr>
        <w:t>,</w:t>
      </w:r>
      <w:r w:rsidR="00C02115">
        <w:rPr>
          <w:rFonts w:eastAsia="Times New Roman"/>
          <w:sz w:val="24"/>
          <w:szCs w:val="24"/>
        </w:rPr>
        <w:t>44</w:t>
      </w:r>
      <w:r w:rsidR="00D62BD2">
        <w:rPr>
          <w:rFonts w:eastAsia="Times New Roman"/>
          <w:sz w:val="24"/>
          <w:szCs w:val="24"/>
        </w:rPr>
        <w:t xml:space="preserve"> %</w:t>
      </w:r>
    </w:p>
    <w:p w:rsidR="004D061F" w:rsidRDefault="004D061F" w:rsidP="00E22A06">
      <w:pPr>
        <w:jc w:val="center"/>
        <w:rPr>
          <w:sz w:val="20"/>
          <w:szCs w:val="20"/>
        </w:rPr>
      </w:pPr>
      <w:r>
        <w:rPr>
          <w:rFonts w:eastAsia="Times New Roman"/>
          <w:b/>
          <w:bCs/>
          <w:sz w:val="24"/>
          <w:szCs w:val="24"/>
        </w:rPr>
        <w:t>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w:t>
      </w:r>
    </w:p>
    <w:p w:rsidR="004D061F" w:rsidRDefault="004D061F" w:rsidP="00E22A06">
      <w:pPr>
        <w:jc w:val="both"/>
        <w:rPr>
          <w:sz w:val="20"/>
          <w:szCs w:val="20"/>
        </w:rPr>
      </w:pPr>
    </w:p>
    <w:p w:rsidR="004D061F" w:rsidRPr="00152348" w:rsidRDefault="001C2A11" w:rsidP="00E22A06">
      <w:pPr>
        <w:tabs>
          <w:tab w:val="left" w:pos="1395"/>
        </w:tabs>
        <w:ind w:firstLine="709"/>
        <w:jc w:val="both"/>
        <w:rPr>
          <w:rFonts w:eastAsia="Times New Roman"/>
          <w:sz w:val="24"/>
          <w:szCs w:val="24"/>
        </w:rPr>
      </w:pPr>
      <w:proofErr w:type="gramStart"/>
      <w:r>
        <w:rPr>
          <w:rFonts w:eastAsia="Times New Roman"/>
          <w:sz w:val="24"/>
          <w:szCs w:val="24"/>
        </w:rPr>
        <w:t xml:space="preserve">В </w:t>
      </w:r>
      <w:r w:rsidR="004D061F">
        <w:rPr>
          <w:rFonts w:eastAsia="Times New Roman"/>
          <w:sz w:val="24"/>
          <w:szCs w:val="24"/>
        </w:rPr>
        <w:t xml:space="preserve">настоящее время в </w:t>
      </w:r>
      <w:proofErr w:type="spellStart"/>
      <w:r w:rsidR="00E90DE6">
        <w:rPr>
          <w:rFonts w:eastAsia="Times New Roman"/>
          <w:sz w:val="24"/>
          <w:szCs w:val="24"/>
        </w:rPr>
        <w:t>Бектышском</w:t>
      </w:r>
      <w:proofErr w:type="spellEnd"/>
      <w:r w:rsidR="004D061F">
        <w:rPr>
          <w:rFonts w:eastAsia="Times New Roman"/>
          <w:sz w:val="24"/>
          <w:szCs w:val="24"/>
        </w:rPr>
        <w:t xml:space="preserve">  сельском поселении действуют тариф на питьевую воду, утвержденный постановлением Министерства тарифного регулирования и энергетики Челябинской области от 2</w:t>
      </w:r>
      <w:r w:rsidR="00D602B1">
        <w:rPr>
          <w:rFonts w:eastAsia="Times New Roman"/>
          <w:sz w:val="24"/>
          <w:szCs w:val="24"/>
        </w:rPr>
        <w:t>3</w:t>
      </w:r>
      <w:r w:rsidR="004D061F">
        <w:rPr>
          <w:rFonts w:eastAsia="Times New Roman"/>
          <w:sz w:val="24"/>
          <w:szCs w:val="24"/>
        </w:rPr>
        <w:t>.11.201</w:t>
      </w:r>
      <w:r w:rsidR="00D602B1">
        <w:rPr>
          <w:rFonts w:eastAsia="Times New Roman"/>
          <w:sz w:val="24"/>
          <w:szCs w:val="24"/>
        </w:rPr>
        <w:t>7</w:t>
      </w:r>
      <w:r w:rsidR="004D061F">
        <w:rPr>
          <w:rFonts w:eastAsia="Times New Roman"/>
          <w:sz w:val="24"/>
          <w:szCs w:val="24"/>
        </w:rPr>
        <w:t xml:space="preserve">г. № </w:t>
      </w:r>
      <w:r w:rsidR="00D602B1">
        <w:rPr>
          <w:rFonts w:eastAsia="Times New Roman"/>
          <w:sz w:val="24"/>
          <w:szCs w:val="24"/>
        </w:rPr>
        <w:t>60</w:t>
      </w:r>
      <w:r w:rsidR="004D061F">
        <w:rPr>
          <w:rFonts w:eastAsia="Times New Roman"/>
          <w:sz w:val="24"/>
          <w:szCs w:val="24"/>
        </w:rPr>
        <w:t>/1</w:t>
      </w:r>
      <w:r w:rsidR="00D602B1">
        <w:rPr>
          <w:rFonts w:eastAsia="Times New Roman"/>
          <w:sz w:val="24"/>
          <w:szCs w:val="24"/>
        </w:rPr>
        <w:t>29</w:t>
      </w:r>
      <w:r w:rsidR="004D061F">
        <w:rPr>
          <w:rFonts w:eastAsia="Times New Roman"/>
          <w:sz w:val="24"/>
          <w:szCs w:val="24"/>
        </w:rPr>
        <w:t xml:space="preserve"> «Об утверждении производственных программ и установление тарифов на питьевую воду для</w:t>
      </w:r>
      <w:r w:rsidR="002A5FD1">
        <w:rPr>
          <w:rFonts w:eastAsia="Times New Roman"/>
          <w:sz w:val="24"/>
          <w:szCs w:val="24"/>
        </w:rPr>
        <w:t xml:space="preserve"> </w:t>
      </w:r>
      <w:r w:rsidR="00152348">
        <w:rPr>
          <w:rFonts w:eastAsia="Times New Roman"/>
          <w:sz w:val="24"/>
          <w:szCs w:val="24"/>
        </w:rPr>
        <w:t xml:space="preserve">ООО </w:t>
      </w:r>
      <w:r w:rsidR="00C02115" w:rsidRPr="00152348">
        <w:rPr>
          <w:rFonts w:eastAsia="Times New Roman"/>
          <w:sz w:val="24"/>
          <w:szCs w:val="24"/>
        </w:rPr>
        <w:t xml:space="preserve">УК </w:t>
      </w:r>
      <w:r w:rsidR="004D061F" w:rsidRPr="00152348">
        <w:rPr>
          <w:rFonts w:eastAsia="Times New Roman"/>
          <w:sz w:val="24"/>
          <w:szCs w:val="24"/>
        </w:rPr>
        <w:t>«</w:t>
      </w:r>
      <w:r w:rsidR="00C02115" w:rsidRPr="00152348">
        <w:rPr>
          <w:rFonts w:eastAsia="Times New Roman"/>
          <w:sz w:val="24"/>
          <w:szCs w:val="24"/>
        </w:rPr>
        <w:t>Управляющая компания</w:t>
      </w:r>
      <w:r w:rsidR="004D061F" w:rsidRPr="00152348">
        <w:rPr>
          <w:rFonts w:eastAsia="Times New Roman"/>
          <w:sz w:val="24"/>
          <w:szCs w:val="24"/>
        </w:rPr>
        <w:t xml:space="preserve">», оказывающего услуги холодного водоснабжения потребителям </w:t>
      </w:r>
      <w:r w:rsidR="00E90DE6" w:rsidRPr="00152348">
        <w:rPr>
          <w:rFonts w:eastAsia="Times New Roman"/>
          <w:sz w:val="24"/>
          <w:szCs w:val="24"/>
        </w:rPr>
        <w:t>Бектышского</w:t>
      </w:r>
      <w:r w:rsidR="004D061F" w:rsidRPr="00152348">
        <w:rPr>
          <w:rFonts w:eastAsia="Times New Roman"/>
          <w:sz w:val="24"/>
          <w:szCs w:val="24"/>
        </w:rPr>
        <w:t xml:space="preserve"> сельского поселения </w:t>
      </w:r>
      <w:proofErr w:type="spellStart"/>
      <w:r w:rsidR="004D061F" w:rsidRPr="00152348">
        <w:rPr>
          <w:rFonts w:eastAsia="Times New Roman"/>
          <w:sz w:val="24"/>
          <w:szCs w:val="24"/>
        </w:rPr>
        <w:t>Еткульского</w:t>
      </w:r>
      <w:proofErr w:type="spellEnd"/>
      <w:r w:rsidR="004D061F" w:rsidRPr="00152348">
        <w:rPr>
          <w:rFonts w:eastAsia="Times New Roman"/>
          <w:sz w:val="24"/>
          <w:szCs w:val="24"/>
        </w:rPr>
        <w:t xml:space="preserve"> муниципального района Челябинской области, на 201</w:t>
      </w:r>
      <w:r w:rsidR="00D602B1">
        <w:rPr>
          <w:rFonts w:eastAsia="Times New Roman"/>
          <w:sz w:val="24"/>
          <w:szCs w:val="24"/>
        </w:rPr>
        <w:t>8</w:t>
      </w:r>
      <w:r w:rsidR="004D061F" w:rsidRPr="00152348">
        <w:rPr>
          <w:rFonts w:eastAsia="Times New Roman"/>
          <w:sz w:val="24"/>
          <w:szCs w:val="24"/>
        </w:rPr>
        <w:t>-20</w:t>
      </w:r>
      <w:r w:rsidR="00D602B1">
        <w:rPr>
          <w:rFonts w:eastAsia="Times New Roman"/>
          <w:sz w:val="24"/>
          <w:szCs w:val="24"/>
        </w:rPr>
        <w:t>20</w:t>
      </w:r>
      <w:r w:rsidR="004D061F" w:rsidRPr="00152348">
        <w:rPr>
          <w:rFonts w:eastAsia="Times New Roman"/>
          <w:sz w:val="24"/>
          <w:szCs w:val="24"/>
        </w:rPr>
        <w:t xml:space="preserve"> годы».</w:t>
      </w:r>
      <w:proofErr w:type="gramEnd"/>
    </w:p>
    <w:p w:rsidR="004D061F" w:rsidRDefault="004D061F" w:rsidP="00E22A06">
      <w:pPr>
        <w:ind w:firstLine="780"/>
        <w:jc w:val="both"/>
        <w:rPr>
          <w:rFonts w:eastAsia="Times New Roman"/>
          <w:sz w:val="24"/>
          <w:szCs w:val="24"/>
        </w:rPr>
      </w:pPr>
      <w:r>
        <w:rPr>
          <w:rFonts w:eastAsia="Times New Roman"/>
          <w:sz w:val="24"/>
          <w:szCs w:val="24"/>
        </w:rPr>
        <w:t xml:space="preserve">Нормы удельного водопотребления на услуги водоснабжения на основании Постановления Главы </w:t>
      </w:r>
      <w:proofErr w:type="spellStart"/>
      <w:r>
        <w:rPr>
          <w:rFonts w:eastAsia="Times New Roman"/>
          <w:sz w:val="24"/>
          <w:szCs w:val="24"/>
        </w:rPr>
        <w:t>Еткульского</w:t>
      </w:r>
      <w:proofErr w:type="spellEnd"/>
      <w:r>
        <w:rPr>
          <w:rFonts w:eastAsia="Times New Roman"/>
          <w:sz w:val="24"/>
          <w:szCs w:val="24"/>
        </w:rPr>
        <w:t xml:space="preserve"> района от 30.07.2004г. № 289 «О введении нормативов потребления на водоснабжение в </w:t>
      </w:r>
      <w:proofErr w:type="spellStart"/>
      <w:r>
        <w:rPr>
          <w:rFonts w:eastAsia="Times New Roman"/>
          <w:sz w:val="24"/>
          <w:szCs w:val="24"/>
        </w:rPr>
        <w:t>Еткульском</w:t>
      </w:r>
      <w:proofErr w:type="spellEnd"/>
      <w:r>
        <w:rPr>
          <w:rFonts w:eastAsia="Times New Roman"/>
          <w:sz w:val="24"/>
          <w:szCs w:val="24"/>
        </w:rPr>
        <w:t xml:space="preserve"> районе»</w:t>
      </w:r>
    </w:p>
    <w:p w:rsidR="004D061F" w:rsidRDefault="004D061F" w:rsidP="00E22A06">
      <w:pPr>
        <w:jc w:val="both"/>
        <w:rPr>
          <w:sz w:val="20"/>
          <w:szCs w:val="20"/>
        </w:rPr>
      </w:pPr>
    </w:p>
    <w:p w:rsidR="00A60B2C" w:rsidRPr="00E65BFE" w:rsidRDefault="00AF48FB" w:rsidP="00E22A06">
      <w:pPr>
        <w:jc w:val="center"/>
        <w:rPr>
          <w:rFonts w:eastAsia="Times New Roman"/>
          <w:b/>
          <w:bCs/>
          <w:sz w:val="24"/>
          <w:szCs w:val="24"/>
        </w:rPr>
      </w:pPr>
      <w:r>
        <w:rPr>
          <w:rFonts w:eastAsia="Times New Roman"/>
          <w:b/>
          <w:bCs/>
          <w:sz w:val="24"/>
          <w:szCs w:val="24"/>
        </w:rPr>
        <w:t>Описание существующей системы коммерческого учета питьевой воды и планов по установке приборов учета</w:t>
      </w:r>
    </w:p>
    <w:p w:rsidR="00A60B2C" w:rsidRDefault="00A60B2C" w:rsidP="00E22A06">
      <w:pPr>
        <w:jc w:val="both"/>
        <w:rPr>
          <w:sz w:val="20"/>
          <w:szCs w:val="20"/>
        </w:rPr>
      </w:pPr>
    </w:p>
    <w:p w:rsidR="00A60B2C" w:rsidRPr="000F1624" w:rsidRDefault="00AF48FB" w:rsidP="008A0AF2">
      <w:pPr>
        <w:numPr>
          <w:ilvl w:val="0"/>
          <w:numId w:val="9"/>
        </w:numPr>
        <w:tabs>
          <w:tab w:val="left" w:pos="1189"/>
        </w:tabs>
        <w:ind w:firstLine="662"/>
        <w:jc w:val="both"/>
        <w:rPr>
          <w:rFonts w:eastAsia="Times New Roman"/>
          <w:sz w:val="24"/>
          <w:szCs w:val="24"/>
        </w:rPr>
      </w:pPr>
      <w:proofErr w:type="gramStart"/>
      <w:r>
        <w:rPr>
          <w:rFonts w:eastAsia="Times New Roman"/>
          <w:sz w:val="24"/>
          <w:szCs w:val="24"/>
        </w:rPr>
        <w:t xml:space="preserve">соответствии с Федеральным законом Российской Федерации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разработана муниципальная программа «Программа комплексного развития систем коммунальной инфраструктуры </w:t>
      </w:r>
      <w:proofErr w:type="spellStart"/>
      <w:r>
        <w:rPr>
          <w:rFonts w:eastAsia="Times New Roman"/>
          <w:sz w:val="24"/>
          <w:szCs w:val="24"/>
        </w:rPr>
        <w:t>Еткульского</w:t>
      </w:r>
      <w:proofErr w:type="spellEnd"/>
      <w:r w:rsidR="000F1624">
        <w:rPr>
          <w:rFonts w:eastAsia="Times New Roman"/>
          <w:sz w:val="24"/>
          <w:szCs w:val="24"/>
        </w:rPr>
        <w:t xml:space="preserve"> </w:t>
      </w:r>
      <w:r w:rsidRPr="000F1624">
        <w:rPr>
          <w:rFonts w:eastAsia="Times New Roman"/>
          <w:sz w:val="24"/>
          <w:szCs w:val="24"/>
        </w:rPr>
        <w:t>муниципального района Челябинской области на 201</w:t>
      </w:r>
      <w:r w:rsidR="003D1425">
        <w:rPr>
          <w:rFonts w:eastAsia="Times New Roman"/>
          <w:sz w:val="24"/>
          <w:szCs w:val="24"/>
        </w:rPr>
        <w:t>8</w:t>
      </w:r>
      <w:r w:rsidRPr="000F1624">
        <w:rPr>
          <w:rFonts w:eastAsia="Times New Roman"/>
          <w:sz w:val="24"/>
          <w:szCs w:val="24"/>
        </w:rPr>
        <w:t>-20</w:t>
      </w:r>
      <w:r w:rsidR="003D1425">
        <w:rPr>
          <w:rFonts w:eastAsia="Times New Roman"/>
          <w:sz w:val="24"/>
          <w:szCs w:val="24"/>
        </w:rPr>
        <w:t>20</w:t>
      </w:r>
      <w:r w:rsidRPr="000F1624">
        <w:rPr>
          <w:rFonts w:eastAsia="Times New Roman"/>
          <w:sz w:val="24"/>
          <w:szCs w:val="24"/>
        </w:rPr>
        <w:t xml:space="preserve"> годы».</w:t>
      </w:r>
      <w:proofErr w:type="gramEnd"/>
    </w:p>
    <w:p w:rsidR="00A60B2C" w:rsidRDefault="00AF48FB" w:rsidP="00E22A06">
      <w:pPr>
        <w:ind w:firstLine="662"/>
        <w:jc w:val="both"/>
        <w:rPr>
          <w:rFonts w:eastAsia="Times New Roman"/>
          <w:sz w:val="24"/>
          <w:szCs w:val="24"/>
        </w:rPr>
      </w:pPr>
      <w:r>
        <w:rPr>
          <w:rFonts w:eastAsia="Times New Roman"/>
          <w:sz w:val="24"/>
          <w:szCs w:val="24"/>
        </w:rPr>
        <w:t>Основными целями Программы являются: оптимизация, развитие и модернизация муниципальных систем теплоснабжения, газоснабжения, водоснабжения, водоотведения и электроснабжения для сохранения их работоспособности, и обеспечения целевых параметров, улучшения их состояния.</w:t>
      </w:r>
    </w:p>
    <w:p w:rsidR="00A60B2C" w:rsidRDefault="00152348" w:rsidP="00E22A06">
      <w:pPr>
        <w:ind w:firstLine="662"/>
        <w:jc w:val="both"/>
        <w:rPr>
          <w:rFonts w:eastAsia="Times New Roman"/>
          <w:sz w:val="24"/>
          <w:szCs w:val="24"/>
        </w:rPr>
      </w:pPr>
      <w:r>
        <w:rPr>
          <w:rFonts w:eastAsia="Times New Roman"/>
          <w:sz w:val="24"/>
          <w:szCs w:val="24"/>
        </w:rPr>
        <w:t xml:space="preserve">Обеспеченность </w:t>
      </w:r>
      <w:r w:rsidR="00AF48FB">
        <w:rPr>
          <w:rFonts w:eastAsia="Times New Roman"/>
          <w:sz w:val="24"/>
          <w:szCs w:val="24"/>
        </w:rPr>
        <w:t xml:space="preserve">приборами учета </w:t>
      </w:r>
      <w:r>
        <w:rPr>
          <w:rFonts w:eastAsia="Times New Roman"/>
          <w:sz w:val="24"/>
          <w:szCs w:val="24"/>
        </w:rPr>
        <w:t>водоснабжения</w:t>
      </w:r>
      <w:r w:rsidR="00AF48FB">
        <w:rPr>
          <w:rFonts w:eastAsia="Times New Roman"/>
          <w:sz w:val="24"/>
          <w:szCs w:val="24"/>
        </w:rPr>
        <w:t xml:space="preserve"> жилых домов (где есть техническая возможность установки) в 201</w:t>
      </w:r>
      <w:r w:rsidR="00D602B1">
        <w:rPr>
          <w:rFonts w:eastAsia="Times New Roman"/>
          <w:sz w:val="24"/>
          <w:szCs w:val="24"/>
        </w:rPr>
        <w:t>9</w:t>
      </w:r>
      <w:r w:rsidR="00AF48FB">
        <w:rPr>
          <w:rFonts w:eastAsia="Times New Roman"/>
          <w:sz w:val="24"/>
          <w:szCs w:val="24"/>
        </w:rPr>
        <w:t xml:space="preserve"> году составляет </w:t>
      </w:r>
      <w:r w:rsidR="00D602B1">
        <w:rPr>
          <w:rFonts w:eastAsia="Times New Roman"/>
          <w:sz w:val="24"/>
          <w:szCs w:val="24"/>
        </w:rPr>
        <w:t>35</w:t>
      </w:r>
      <w:r w:rsidR="00E4573A">
        <w:rPr>
          <w:rFonts w:eastAsia="Times New Roman"/>
          <w:sz w:val="24"/>
          <w:szCs w:val="24"/>
        </w:rPr>
        <w:t xml:space="preserve"> %</w:t>
      </w:r>
      <w:r w:rsidR="00AF48FB">
        <w:rPr>
          <w:rFonts w:eastAsia="Times New Roman"/>
          <w:sz w:val="24"/>
          <w:szCs w:val="24"/>
        </w:rPr>
        <w:t>.</w:t>
      </w:r>
    </w:p>
    <w:p w:rsidR="007E0143" w:rsidRPr="007E0143" w:rsidRDefault="007E0143" w:rsidP="00E22A06">
      <w:pPr>
        <w:ind w:firstLine="720"/>
        <w:jc w:val="both"/>
        <w:rPr>
          <w:rFonts w:eastAsia="Times New Roman"/>
          <w:sz w:val="24"/>
          <w:szCs w:val="24"/>
        </w:rPr>
      </w:pPr>
    </w:p>
    <w:p w:rsidR="00A60B2C" w:rsidRDefault="00AF48FB" w:rsidP="00E22A06">
      <w:pPr>
        <w:jc w:val="center"/>
        <w:rPr>
          <w:rFonts w:eastAsia="Times New Roman"/>
          <w:b/>
          <w:bCs/>
          <w:sz w:val="24"/>
          <w:szCs w:val="24"/>
        </w:rPr>
      </w:pPr>
      <w:r>
        <w:rPr>
          <w:rFonts w:eastAsia="Times New Roman"/>
          <w:b/>
          <w:bCs/>
          <w:sz w:val="24"/>
          <w:szCs w:val="24"/>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w:t>
      </w:r>
    </w:p>
    <w:p w:rsidR="00E4573A" w:rsidRDefault="00E4573A" w:rsidP="00E22A06">
      <w:pPr>
        <w:jc w:val="both"/>
        <w:rPr>
          <w:sz w:val="20"/>
          <w:szCs w:val="20"/>
        </w:rPr>
      </w:pPr>
    </w:p>
    <w:p w:rsidR="00E4573A" w:rsidRDefault="00AF48FB" w:rsidP="00E22A06">
      <w:pPr>
        <w:ind w:firstLine="720"/>
        <w:jc w:val="both"/>
        <w:rPr>
          <w:rFonts w:eastAsia="Times New Roman"/>
          <w:sz w:val="24"/>
          <w:szCs w:val="24"/>
        </w:rPr>
      </w:pPr>
      <w:r>
        <w:rPr>
          <w:rFonts w:eastAsia="Times New Roman"/>
          <w:sz w:val="24"/>
          <w:szCs w:val="24"/>
        </w:rPr>
        <w:t>На основании договора а</w:t>
      </w:r>
      <w:r w:rsidR="0028650B">
        <w:rPr>
          <w:rFonts w:eastAsia="Times New Roman"/>
          <w:sz w:val="24"/>
          <w:szCs w:val="24"/>
        </w:rPr>
        <w:t>ренды муниципального имущества (водопроводные сети),</w:t>
      </w:r>
      <w:r>
        <w:rPr>
          <w:rFonts w:eastAsia="Times New Roman"/>
          <w:sz w:val="24"/>
          <w:szCs w:val="24"/>
        </w:rPr>
        <w:t xml:space="preserve"> ООО</w:t>
      </w:r>
      <w:r w:rsidR="00E4573A">
        <w:rPr>
          <w:rFonts w:eastAsia="Times New Roman"/>
          <w:sz w:val="24"/>
          <w:szCs w:val="24"/>
        </w:rPr>
        <w:t xml:space="preserve"> УК</w:t>
      </w:r>
      <w:r>
        <w:rPr>
          <w:rFonts w:eastAsia="Times New Roman"/>
          <w:sz w:val="24"/>
          <w:szCs w:val="24"/>
        </w:rPr>
        <w:t xml:space="preserve"> «</w:t>
      </w:r>
      <w:r w:rsidR="00E4573A">
        <w:rPr>
          <w:rFonts w:eastAsia="Times New Roman"/>
          <w:sz w:val="24"/>
          <w:szCs w:val="24"/>
        </w:rPr>
        <w:t>Управляющая компания</w:t>
      </w:r>
      <w:r>
        <w:rPr>
          <w:rFonts w:eastAsia="Times New Roman"/>
          <w:sz w:val="24"/>
          <w:szCs w:val="24"/>
        </w:rPr>
        <w:t>»</w:t>
      </w:r>
      <w:r w:rsidR="0028650B">
        <w:rPr>
          <w:rFonts w:eastAsia="Times New Roman"/>
          <w:sz w:val="24"/>
          <w:szCs w:val="24"/>
        </w:rPr>
        <w:t xml:space="preserve"> являетс</w:t>
      </w:r>
      <w:r w:rsidR="00152348">
        <w:rPr>
          <w:rFonts w:eastAsia="Times New Roman"/>
          <w:sz w:val="24"/>
          <w:szCs w:val="24"/>
        </w:rPr>
        <w:t>я транспортирующей организацией</w:t>
      </w:r>
      <w:r w:rsidR="0028650B">
        <w:rPr>
          <w:rFonts w:eastAsia="Times New Roman"/>
          <w:sz w:val="24"/>
          <w:szCs w:val="24"/>
        </w:rPr>
        <w:t>. Э</w:t>
      </w:r>
      <w:r>
        <w:rPr>
          <w:rFonts w:eastAsia="Times New Roman"/>
          <w:sz w:val="24"/>
          <w:szCs w:val="24"/>
        </w:rPr>
        <w:t>лементы системы водоснабжения</w:t>
      </w:r>
      <w:r w:rsidR="0028650B">
        <w:rPr>
          <w:rFonts w:eastAsia="Times New Roman"/>
          <w:sz w:val="24"/>
          <w:szCs w:val="24"/>
        </w:rPr>
        <w:t xml:space="preserve"> – скважин</w:t>
      </w:r>
      <w:r w:rsidR="00C82E04">
        <w:rPr>
          <w:rFonts w:eastAsia="Times New Roman"/>
          <w:sz w:val="24"/>
          <w:szCs w:val="24"/>
        </w:rPr>
        <w:t>а</w:t>
      </w:r>
      <w:r w:rsidR="0028650B">
        <w:rPr>
          <w:rFonts w:eastAsia="Times New Roman"/>
          <w:sz w:val="24"/>
          <w:szCs w:val="24"/>
        </w:rPr>
        <w:t>, расположен</w:t>
      </w:r>
      <w:r w:rsidR="00C82E04">
        <w:rPr>
          <w:rFonts w:eastAsia="Times New Roman"/>
          <w:sz w:val="24"/>
          <w:szCs w:val="24"/>
        </w:rPr>
        <w:t>а</w:t>
      </w:r>
      <w:r w:rsidR="0028650B">
        <w:rPr>
          <w:rFonts w:eastAsia="Times New Roman"/>
          <w:sz w:val="24"/>
          <w:szCs w:val="24"/>
        </w:rPr>
        <w:t xml:space="preserve"> на территории и наход</w:t>
      </w:r>
      <w:r w:rsidR="00C82E04">
        <w:rPr>
          <w:rFonts w:eastAsia="Times New Roman"/>
          <w:sz w:val="24"/>
          <w:szCs w:val="24"/>
        </w:rPr>
        <w:t>и</w:t>
      </w:r>
      <w:r w:rsidR="0028650B">
        <w:rPr>
          <w:rFonts w:eastAsia="Times New Roman"/>
          <w:sz w:val="24"/>
          <w:szCs w:val="24"/>
        </w:rPr>
        <w:t xml:space="preserve">тся в собственности </w:t>
      </w:r>
      <w:r w:rsidR="00E4573A">
        <w:rPr>
          <w:rFonts w:eastAsia="Times New Roman"/>
          <w:sz w:val="24"/>
          <w:szCs w:val="24"/>
        </w:rPr>
        <w:t>Администрации Бектышского сельского поселения.</w:t>
      </w:r>
    </w:p>
    <w:p w:rsidR="00E4573A" w:rsidRDefault="00E4573A" w:rsidP="00E22A06">
      <w:pPr>
        <w:ind w:firstLine="720"/>
        <w:jc w:val="both"/>
        <w:rPr>
          <w:rFonts w:eastAsia="Times New Roman"/>
          <w:sz w:val="24"/>
          <w:szCs w:val="24"/>
        </w:rPr>
      </w:pPr>
    </w:p>
    <w:p w:rsidR="00C82E04" w:rsidRDefault="00AF48FB" w:rsidP="00E22A06">
      <w:pPr>
        <w:ind w:firstLine="720"/>
        <w:jc w:val="both"/>
        <w:rPr>
          <w:rFonts w:eastAsia="Times New Roman"/>
          <w:b/>
          <w:bCs/>
          <w:sz w:val="24"/>
          <w:szCs w:val="24"/>
        </w:rPr>
      </w:pPr>
      <w:r>
        <w:rPr>
          <w:rFonts w:eastAsia="Times New Roman"/>
          <w:b/>
          <w:bCs/>
          <w:sz w:val="24"/>
          <w:szCs w:val="24"/>
        </w:rPr>
        <w:t>4.4. Предложения по строительству, реконструкции и модернизации (техническому</w:t>
      </w:r>
      <w:r w:rsidR="00C82E04">
        <w:rPr>
          <w:sz w:val="20"/>
          <w:szCs w:val="20"/>
        </w:rPr>
        <w:t xml:space="preserve"> </w:t>
      </w:r>
      <w:r>
        <w:rPr>
          <w:rFonts w:eastAsia="Times New Roman"/>
          <w:b/>
          <w:bCs/>
          <w:sz w:val="24"/>
          <w:szCs w:val="24"/>
        </w:rPr>
        <w:t>перевооружению) объектов централизованной системы водоснабжения</w:t>
      </w:r>
    </w:p>
    <w:p w:rsidR="00C82E04" w:rsidRDefault="00C82E04" w:rsidP="00E22A06">
      <w:pPr>
        <w:ind w:firstLine="720"/>
        <w:jc w:val="both"/>
        <w:rPr>
          <w:rFonts w:eastAsia="Times New Roman"/>
          <w:b/>
          <w:bCs/>
          <w:sz w:val="24"/>
          <w:szCs w:val="24"/>
        </w:rPr>
      </w:pPr>
    </w:p>
    <w:p w:rsidR="00A60B2C" w:rsidRDefault="00AF48FB" w:rsidP="00E22A06">
      <w:pPr>
        <w:ind w:firstLine="720"/>
        <w:jc w:val="center"/>
        <w:rPr>
          <w:sz w:val="20"/>
          <w:szCs w:val="20"/>
        </w:rPr>
      </w:pPr>
      <w:r>
        <w:rPr>
          <w:rFonts w:eastAsia="Times New Roman"/>
          <w:b/>
          <w:bCs/>
          <w:sz w:val="24"/>
          <w:szCs w:val="24"/>
        </w:rPr>
        <w:t>Основные задачи:</w:t>
      </w:r>
    </w:p>
    <w:p w:rsidR="00A60B2C" w:rsidRDefault="00A60B2C" w:rsidP="00E22A06">
      <w:pPr>
        <w:jc w:val="both"/>
        <w:rPr>
          <w:sz w:val="20"/>
          <w:szCs w:val="20"/>
        </w:rPr>
      </w:pPr>
    </w:p>
    <w:p w:rsidR="00920F32" w:rsidRDefault="00AF48FB" w:rsidP="00E22A06">
      <w:pPr>
        <w:numPr>
          <w:ilvl w:val="0"/>
          <w:numId w:val="10"/>
        </w:numPr>
        <w:tabs>
          <w:tab w:val="left" w:pos="709"/>
        </w:tabs>
        <w:ind w:firstLine="426"/>
        <w:jc w:val="both"/>
        <w:rPr>
          <w:rFonts w:eastAsia="Times New Roman"/>
          <w:sz w:val="24"/>
          <w:szCs w:val="24"/>
        </w:rPr>
      </w:pPr>
      <w:r w:rsidRPr="001C2A11">
        <w:rPr>
          <w:rFonts w:eastAsia="Times New Roman"/>
          <w:sz w:val="24"/>
          <w:szCs w:val="24"/>
        </w:rPr>
        <w:t>обеспечение надежности работы действующих объектов жилищно-коммунального хозяйства</w:t>
      </w:r>
    </w:p>
    <w:p w:rsidR="00A60B2C" w:rsidRPr="001C2A11" w:rsidRDefault="00920F32" w:rsidP="00E22A06">
      <w:pPr>
        <w:numPr>
          <w:ilvl w:val="0"/>
          <w:numId w:val="10"/>
        </w:numPr>
        <w:tabs>
          <w:tab w:val="left" w:pos="426"/>
        </w:tabs>
        <w:ind w:left="426"/>
        <w:jc w:val="both"/>
        <w:rPr>
          <w:rFonts w:eastAsia="Times New Roman"/>
          <w:sz w:val="24"/>
          <w:szCs w:val="24"/>
        </w:rPr>
      </w:pPr>
      <w:r>
        <w:rPr>
          <w:rFonts w:eastAsia="Times New Roman"/>
          <w:sz w:val="24"/>
          <w:szCs w:val="24"/>
        </w:rPr>
        <w:t xml:space="preserve"> </w:t>
      </w:r>
      <w:r w:rsidR="00AF48FB" w:rsidRPr="001C2A11">
        <w:rPr>
          <w:rFonts w:eastAsia="Times New Roman"/>
          <w:sz w:val="24"/>
          <w:szCs w:val="24"/>
        </w:rPr>
        <w:t>развитие инженерной инфраструктуры сельского поселения с учетом имеющейся застройки</w:t>
      </w:r>
      <w:r>
        <w:rPr>
          <w:rFonts w:eastAsia="Times New Roman"/>
          <w:sz w:val="24"/>
          <w:szCs w:val="24"/>
        </w:rPr>
        <w:t xml:space="preserve"> </w:t>
      </w:r>
      <w:r w:rsidR="00AF48FB" w:rsidRPr="001C2A11">
        <w:rPr>
          <w:rFonts w:eastAsia="Times New Roman"/>
          <w:sz w:val="24"/>
          <w:szCs w:val="24"/>
        </w:rPr>
        <w:t>и перспективного развития;</w:t>
      </w:r>
    </w:p>
    <w:p w:rsidR="00A172BA" w:rsidRDefault="00AF48FB" w:rsidP="00E22A06">
      <w:pPr>
        <w:numPr>
          <w:ilvl w:val="0"/>
          <w:numId w:val="10"/>
        </w:numPr>
        <w:tabs>
          <w:tab w:val="left" w:pos="426"/>
        </w:tabs>
        <w:ind w:left="426" w:hanging="9"/>
        <w:jc w:val="both"/>
        <w:rPr>
          <w:rFonts w:eastAsia="Times New Roman"/>
          <w:sz w:val="24"/>
          <w:szCs w:val="24"/>
        </w:rPr>
      </w:pPr>
      <w:r>
        <w:rPr>
          <w:rFonts w:eastAsia="Times New Roman"/>
          <w:sz w:val="24"/>
          <w:szCs w:val="24"/>
        </w:rPr>
        <w:t>внедрение современных технологий пр</w:t>
      </w:r>
      <w:r w:rsidR="00A172BA">
        <w:rPr>
          <w:rFonts w:eastAsia="Times New Roman"/>
          <w:sz w:val="24"/>
          <w:szCs w:val="24"/>
        </w:rPr>
        <w:t>и эксплуатации объектов жилищно-коммунального комплекса;</w:t>
      </w:r>
    </w:p>
    <w:p w:rsidR="00A60B2C" w:rsidRDefault="002D23DE" w:rsidP="00E22A06">
      <w:pPr>
        <w:tabs>
          <w:tab w:val="left" w:pos="709"/>
        </w:tabs>
        <w:ind w:left="426"/>
        <w:jc w:val="both"/>
        <w:rPr>
          <w:rFonts w:eastAsia="Times New Roman"/>
          <w:sz w:val="24"/>
          <w:szCs w:val="24"/>
        </w:rPr>
      </w:pPr>
      <w:r>
        <w:rPr>
          <w:rFonts w:eastAsia="Times New Roman"/>
          <w:sz w:val="24"/>
          <w:szCs w:val="24"/>
        </w:rPr>
        <w:t xml:space="preserve">-  </w:t>
      </w:r>
      <w:r w:rsidR="00AF48FB">
        <w:rPr>
          <w:rFonts w:eastAsia="Times New Roman"/>
          <w:sz w:val="24"/>
          <w:szCs w:val="24"/>
        </w:rPr>
        <w:t>повышение качества жилищно-коммунальных услуг для населения;</w:t>
      </w:r>
    </w:p>
    <w:p w:rsidR="00A60B2C" w:rsidRDefault="00A126D7" w:rsidP="00170165">
      <w:pPr>
        <w:numPr>
          <w:ilvl w:val="1"/>
          <w:numId w:val="10"/>
        </w:numPr>
        <w:ind w:firstLine="426"/>
        <w:jc w:val="both"/>
        <w:rPr>
          <w:rFonts w:eastAsia="Times New Roman"/>
          <w:sz w:val="24"/>
          <w:szCs w:val="24"/>
        </w:rPr>
      </w:pPr>
      <w:r>
        <w:rPr>
          <w:rFonts w:eastAsia="Times New Roman"/>
          <w:noProof/>
          <w:sz w:val="24"/>
          <w:szCs w:val="24"/>
        </w:rPr>
        <w:pict>
          <v:shape id="_x0000_s1043" type="#_x0000_t202" style="position:absolute;left:0;text-align:left;margin-left:489.05pt;margin-top:21.45pt;width:31.2pt;height:19.85pt;z-index:-251641856;mso-height-percent:200;mso-height-percent:200;mso-width-relative:margin;mso-height-relative:margin" stroked="f">
            <v:textbox style="mso-fit-shape-to-text:t">
              <w:txbxContent>
                <w:p w:rsidR="00A126D7" w:rsidRDefault="00A126D7" w:rsidP="00A126D7">
                  <w:r>
                    <w:t>11</w:t>
                  </w:r>
                </w:p>
              </w:txbxContent>
            </v:textbox>
          </v:shape>
        </w:pict>
      </w:r>
      <w:r w:rsidR="00AF48FB">
        <w:rPr>
          <w:rFonts w:eastAsia="Times New Roman"/>
          <w:sz w:val="24"/>
          <w:szCs w:val="24"/>
        </w:rPr>
        <w:t>снижение темпов роста стоимости жилищно-коммунальных услуг.</w:t>
      </w:r>
    </w:p>
    <w:p w:rsidR="00A60B2C" w:rsidRDefault="00A60B2C" w:rsidP="00E22A06">
      <w:pPr>
        <w:jc w:val="both"/>
        <w:rPr>
          <w:rFonts w:eastAsia="Times New Roman"/>
          <w:sz w:val="24"/>
          <w:szCs w:val="24"/>
        </w:rPr>
      </w:pPr>
    </w:p>
    <w:p w:rsidR="00170165" w:rsidRDefault="00116D1E">
      <w:pPr>
        <w:rPr>
          <w:sz w:val="24"/>
          <w:szCs w:val="24"/>
        </w:rPr>
      </w:pPr>
      <w:r w:rsidRPr="00116D1E">
        <w:rPr>
          <w:b/>
          <w:noProof/>
          <w:sz w:val="24"/>
          <w:szCs w:val="24"/>
        </w:rPr>
        <w:pict>
          <v:shape id="_x0000_s1036" type="#_x0000_t202" style="position:absolute;margin-left:475.5pt;margin-top:39pt;width:26.3pt;height:18.15pt;z-index:251667456;mso-width-relative:margin;mso-height-relative:margin" filled="f" stroked="f">
            <v:textbox>
              <w:txbxContent>
                <w:p w:rsidR="0087333B" w:rsidRPr="003D1425" w:rsidRDefault="0087333B" w:rsidP="003D1425">
                  <w:pPr>
                    <w:rPr>
                      <w:szCs w:val="20"/>
                    </w:rPr>
                  </w:pPr>
                </w:p>
              </w:txbxContent>
            </v:textbox>
          </v:shape>
        </w:pict>
      </w:r>
    </w:p>
    <w:p w:rsidR="009D388F" w:rsidRDefault="009D388F" w:rsidP="00E22A06">
      <w:pPr>
        <w:jc w:val="center"/>
        <w:rPr>
          <w:sz w:val="24"/>
          <w:szCs w:val="24"/>
        </w:rPr>
      </w:pPr>
    </w:p>
    <w:p w:rsidR="001C2A11" w:rsidRPr="00920F32" w:rsidRDefault="00920F32" w:rsidP="00E22A06">
      <w:pPr>
        <w:jc w:val="center"/>
        <w:rPr>
          <w:rFonts w:eastAsia="Times New Roman"/>
          <w:b/>
          <w:bCs/>
          <w:sz w:val="23"/>
          <w:szCs w:val="23"/>
        </w:rPr>
      </w:pPr>
      <w:r>
        <w:rPr>
          <w:sz w:val="24"/>
          <w:szCs w:val="24"/>
        </w:rPr>
        <w:t>План организационно-технических мероприятий на 20</w:t>
      </w:r>
      <w:r w:rsidR="006C5286">
        <w:rPr>
          <w:sz w:val="24"/>
          <w:szCs w:val="24"/>
        </w:rPr>
        <w:t>20</w:t>
      </w:r>
      <w:r w:rsidR="004752C9">
        <w:rPr>
          <w:sz w:val="24"/>
          <w:szCs w:val="24"/>
        </w:rPr>
        <w:t>-20</w:t>
      </w:r>
      <w:r w:rsidR="006C5286">
        <w:rPr>
          <w:sz w:val="24"/>
          <w:szCs w:val="24"/>
        </w:rPr>
        <w:t>30</w:t>
      </w:r>
      <w:r>
        <w:rPr>
          <w:sz w:val="24"/>
          <w:szCs w:val="24"/>
        </w:rPr>
        <w:t xml:space="preserve"> </w:t>
      </w:r>
      <w:r w:rsidR="004752C9">
        <w:rPr>
          <w:sz w:val="24"/>
          <w:szCs w:val="24"/>
        </w:rPr>
        <w:t>г</w:t>
      </w:r>
      <w:r>
        <w:rPr>
          <w:sz w:val="24"/>
          <w:szCs w:val="24"/>
        </w:rPr>
        <w:t>г.</w:t>
      </w:r>
    </w:p>
    <w:tbl>
      <w:tblPr>
        <w:tblpPr w:leftFromText="180" w:rightFromText="180" w:vertAnchor="text" w:horzAnchor="page" w:tblpX="3249" w:tblpY="165"/>
        <w:tblOverlap w:val="never"/>
        <w:tblW w:w="3449" w:type="dxa"/>
        <w:tblLayout w:type="fixed"/>
        <w:tblLook w:val="04A0"/>
      </w:tblPr>
      <w:tblGrid>
        <w:gridCol w:w="3449"/>
      </w:tblGrid>
      <w:tr w:rsidR="00352B62" w:rsidRPr="002C0B5E" w:rsidTr="00352B62">
        <w:trPr>
          <w:trHeight w:val="328"/>
        </w:trPr>
        <w:tc>
          <w:tcPr>
            <w:tcW w:w="3449" w:type="dxa"/>
          </w:tcPr>
          <w:p w:rsidR="00352B62" w:rsidRPr="002C0B5E" w:rsidRDefault="00352B62" w:rsidP="00352B62">
            <w:pPr>
              <w:rPr>
                <w:sz w:val="24"/>
                <w:szCs w:val="24"/>
              </w:rPr>
            </w:pPr>
          </w:p>
        </w:tc>
      </w:tr>
    </w:tbl>
    <w:p w:rsidR="002C422E" w:rsidRDefault="002C422E" w:rsidP="00E22A06">
      <w:pPr>
        <w:jc w:val="right"/>
        <w:rPr>
          <w:sz w:val="24"/>
          <w:szCs w:val="24"/>
        </w:rPr>
      </w:pPr>
    </w:p>
    <w:p w:rsidR="00A60B2C" w:rsidRPr="001C2A11" w:rsidRDefault="002C422E" w:rsidP="00352B62">
      <w:pPr>
        <w:jc w:val="right"/>
        <w:rPr>
          <w:sz w:val="24"/>
          <w:szCs w:val="24"/>
        </w:rPr>
      </w:pPr>
      <w:r>
        <w:rPr>
          <w:sz w:val="24"/>
          <w:szCs w:val="24"/>
        </w:rPr>
        <w:t xml:space="preserve">                                                                                                                            </w:t>
      </w:r>
      <w:r w:rsidR="00352B62">
        <w:rPr>
          <w:sz w:val="24"/>
          <w:szCs w:val="24"/>
        </w:rPr>
        <w:t xml:space="preserve">                                                     </w:t>
      </w:r>
      <w:r w:rsidR="00920F32">
        <w:rPr>
          <w:sz w:val="24"/>
          <w:szCs w:val="24"/>
        </w:rPr>
        <w:t>Таблица 5</w:t>
      </w:r>
    </w:p>
    <w:tbl>
      <w:tblPr>
        <w:tblW w:w="10008" w:type="dxa"/>
        <w:jc w:val="center"/>
        <w:tblInd w:w="-634" w:type="dxa"/>
        <w:tblLayout w:type="fixed"/>
        <w:tblCellMar>
          <w:left w:w="0" w:type="dxa"/>
          <w:right w:w="0" w:type="dxa"/>
        </w:tblCellMar>
        <w:tblLook w:val="04A0"/>
      </w:tblPr>
      <w:tblGrid>
        <w:gridCol w:w="627"/>
        <w:gridCol w:w="1260"/>
        <w:gridCol w:w="2726"/>
        <w:gridCol w:w="534"/>
        <w:gridCol w:w="1560"/>
        <w:gridCol w:w="1701"/>
        <w:gridCol w:w="1600"/>
      </w:tblGrid>
      <w:tr w:rsidR="002C422E" w:rsidTr="00170165">
        <w:trPr>
          <w:gridBefore w:val="1"/>
          <w:gridAfter w:val="4"/>
          <w:wBefore w:w="627" w:type="dxa"/>
          <w:wAfter w:w="5395" w:type="dxa"/>
          <w:trHeight w:val="81"/>
          <w:jc w:val="center"/>
        </w:trPr>
        <w:tc>
          <w:tcPr>
            <w:tcW w:w="3986" w:type="dxa"/>
            <w:gridSpan w:val="2"/>
            <w:vAlign w:val="bottom"/>
          </w:tcPr>
          <w:p w:rsidR="002C422E" w:rsidRDefault="002C422E" w:rsidP="00E22A06">
            <w:pPr>
              <w:jc w:val="both"/>
              <w:rPr>
                <w:sz w:val="1"/>
                <w:szCs w:val="1"/>
              </w:rPr>
            </w:pPr>
          </w:p>
        </w:tc>
      </w:tr>
      <w:tr w:rsidR="00EB25CC" w:rsidRPr="002C0B5E" w:rsidTr="009D3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568"/>
          <w:jc w:val="center"/>
        </w:trPr>
        <w:tc>
          <w:tcPr>
            <w:tcW w:w="1887" w:type="dxa"/>
            <w:gridSpan w:val="2"/>
            <w:vAlign w:val="center"/>
          </w:tcPr>
          <w:p w:rsidR="00EB25CC" w:rsidRPr="002C0B5E" w:rsidRDefault="00EB25CC" w:rsidP="00170165">
            <w:pPr>
              <w:jc w:val="center"/>
              <w:rPr>
                <w:sz w:val="24"/>
                <w:szCs w:val="24"/>
              </w:rPr>
            </w:pPr>
            <w:r w:rsidRPr="002C0B5E">
              <w:rPr>
                <w:sz w:val="24"/>
                <w:szCs w:val="24"/>
              </w:rPr>
              <w:t>Наименование объекта</w:t>
            </w:r>
          </w:p>
        </w:tc>
        <w:tc>
          <w:tcPr>
            <w:tcW w:w="3260" w:type="dxa"/>
            <w:gridSpan w:val="2"/>
            <w:vAlign w:val="center"/>
          </w:tcPr>
          <w:p w:rsidR="00EB25CC" w:rsidRPr="002C0B5E" w:rsidRDefault="00EB25CC" w:rsidP="00170165">
            <w:pPr>
              <w:jc w:val="center"/>
              <w:rPr>
                <w:sz w:val="24"/>
                <w:szCs w:val="24"/>
              </w:rPr>
            </w:pPr>
            <w:r w:rsidRPr="002C0B5E">
              <w:rPr>
                <w:sz w:val="24"/>
                <w:szCs w:val="24"/>
              </w:rPr>
              <w:t>Наименование мероприятий</w:t>
            </w:r>
          </w:p>
        </w:tc>
        <w:tc>
          <w:tcPr>
            <w:tcW w:w="1560" w:type="dxa"/>
            <w:vAlign w:val="center"/>
          </w:tcPr>
          <w:p w:rsidR="00EB25CC" w:rsidRPr="002C0B5E" w:rsidRDefault="00EB25CC" w:rsidP="00170165">
            <w:pPr>
              <w:jc w:val="center"/>
              <w:rPr>
                <w:sz w:val="24"/>
                <w:szCs w:val="24"/>
              </w:rPr>
            </w:pPr>
            <w:r w:rsidRPr="002C0B5E">
              <w:rPr>
                <w:sz w:val="24"/>
                <w:szCs w:val="24"/>
              </w:rPr>
              <w:t>Срок выполнения</w:t>
            </w:r>
          </w:p>
        </w:tc>
        <w:tc>
          <w:tcPr>
            <w:tcW w:w="1701" w:type="dxa"/>
            <w:vAlign w:val="center"/>
          </w:tcPr>
          <w:p w:rsidR="00EB25CC" w:rsidRPr="002C0B5E" w:rsidRDefault="00EB25CC" w:rsidP="00170165">
            <w:pPr>
              <w:jc w:val="center"/>
              <w:rPr>
                <w:sz w:val="24"/>
                <w:szCs w:val="24"/>
              </w:rPr>
            </w:pPr>
            <w:r w:rsidRPr="002C0B5E">
              <w:rPr>
                <w:sz w:val="24"/>
                <w:szCs w:val="24"/>
              </w:rPr>
              <w:t xml:space="preserve">Бюджет </w:t>
            </w:r>
            <w:r>
              <w:rPr>
                <w:sz w:val="24"/>
                <w:szCs w:val="24"/>
              </w:rPr>
              <w:t>Бектышского</w:t>
            </w:r>
            <w:r w:rsidRPr="002C0B5E">
              <w:rPr>
                <w:sz w:val="24"/>
                <w:szCs w:val="24"/>
              </w:rPr>
              <w:t xml:space="preserve"> сельского поселения, руб.</w:t>
            </w:r>
          </w:p>
        </w:tc>
        <w:tc>
          <w:tcPr>
            <w:tcW w:w="1600" w:type="dxa"/>
            <w:vAlign w:val="center"/>
          </w:tcPr>
          <w:p w:rsidR="00EB25CC" w:rsidRPr="002C0B5E" w:rsidRDefault="00EB25CC" w:rsidP="00170165">
            <w:pPr>
              <w:jc w:val="center"/>
              <w:rPr>
                <w:sz w:val="24"/>
                <w:szCs w:val="24"/>
              </w:rPr>
            </w:pPr>
            <w:r w:rsidRPr="002C0B5E">
              <w:rPr>
                <w:sz w:val="24"/>
                <w:szCs w:val="24"/>
              </w:rPr>
              <w:t>Иные источники финансирования</w:t>
            </w:r>
          </w:p>
        </w:tc>
      </w:tr>
      <w:tr w:rsidR="006E3066" w:rsidRPr="002C0B5E" w:rsidTr="009D3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99"/>
          <w:jc w:val="center"/>
        </w:trPr>
        <w:tc>
          <w:tcPr>
            <w:tcW w:w="1887" w:type="dxa"/>
            <w:gridSpan w:val="2"/>
            <w:vMerge w:val="restart"/>
            <w:vAlign w:val="center"/>
          </w:tcPr>
          <w:p w:rsidR="006E3066" w:rsidRPr="002C0B5E" w:rsidRDefault="006E3066" w:rsidP="00170165">
            <w:pPr>
              <w:rPr>
                <w:sz w:val="24"/>
                <w:szCs w:val="24"/>
              </w:rPr>
            </w:pPr>
            <w:r w:rsidRPr="002C0B5E">
              <w:rPr>
                <w:sz w:val="24"/>
                <w:szCs w:val="24"/>
              </w:rPr>
              <w:t>Водозабор</w:t>
            </w:r>
          </w:p>
        </w:tc>
        <w:tc>
          <w:tcPr>
            <w:tcW w:w="3260" w:type="dxa"/>
            <w:gridSpan w:val="2"/>
            <w:vAlign w:val="center"/>
          </w:tcPr>
          <w:p w:rsidR="006E3066" w:rsidRPr="002C0B5E" w:rsidRDefault="006E3066" w:rsidP="00352B62">
            <w:pPr>
              <w:rPr>
                <w:sz w:val="24"/>
                <w:szCs w:val="24"/>
              </w:rPr>
            </w:pPr>
            <w:r w:rsidRPr="002C0B5E">
              <w:rPr>
                <w:sz w:val="24"/>
                <w:szCs w:val="24"/>
              </w:rPr>
              <w:t xml:space="preserve">Замена насоса </w:t>
            </w:r>
            <w:r>
              <w:rPr>
                <w:sz w:val="24"/>
                <w:szCs w:val="24"/>
              </w:rPr>
              <w:t>ЭЦВ -6-10-80</w:t>
            </w:r>
          </w:p>
        </w:tc>
        <w:tc>
          <w:tcPr>
            <w:tcW w:w="1560" w:type="dxa"/>
            <w:vAlign w:val="center"/>
          </w:tcPr>
          <w:p w:rsidR="006E3066" w:rsidRPr="002C0B5E" w:rsidRDefault="00EE052D" w:rsidP="0087333B">
            <w:pPr>
              <w:jc w:val="center"/>
              <w:rPr>
                <w:sz w:val="24"/>
                <w:szCs w:val="24"/>
              </w:rPr>
            </w:pPr>
            <w:r>
              <w:rPr>
                <w:sz w:val="24"/>
                <w:szCs w:val="24"/>
              </w:rPr>
              <w:t>202</w:t>
            </w:r>
            <w:r w:rsidR="0087333B">
              <w:rPr>
                <w:sz w:val="24"/>
                <w:szCs w:val="24"/>
              </w:rPr>
              <w:t>1</w:t>
            </w:r>
          </w:p>
        </w:tc>
        <w:tc>
          <w:tcPr>
            <w:tcW w:w="1701" w:type="dxa"/>
            <w:vAlign w:val="center"/>
          </w:tcPr>
          <w:p w:rsidR="006E3066" w:rsidRPr="002C0B5E" w:rsidRDefault="00EE052D" w:rsidP="00170165">
            <w:pPr>
              <w:jc w:val="center"/>
              <w:rPr>
                <w:sz w:val="24"/>
                <w:szCs w:val="24"/>
              </w:rPr>
            </w:pPr>
            <w:r>
              <w:rPr>
                <w:sz w:val="24"/>
                <w:szCs w:val="24"/>
              </w:rPr>
              <w:t>40</w:t>
            </w:r>
            <w:r w:rsidR="00BE38EB">
              <w:rPr>
                <w:sz w:val="24"/>
                <w:szCs w:val="24"/>
              </w:rPr>
              <w:t xml:space="preserve"> </w:t>
            </w:r>
            <w:r w:rsidR="004752C9">
              <w:rPr>
                <w:sz w:val="24"/>
                <w:szCs w:val="24"/>
              </w:rPr>
              <w:t>000</w:t>
            </w:r>
            <w:r w:rsidR="006E3066">
              <w:rPr>
                <w:sz w:val="24"/>
                <w:szCs w:val="24"/>
              </w:rPr>
              <w:t>,00</w:t>
            </w:r>
          </w:p>
        </w:tc>
        <w:tc>
          <w:tcPr>
            <w:tcW w:w="1600" w:type="dxa"/>
            <w:vAlign w:val="center"/>
          </w:tcPr>
          <w:p w:rsidR="006E3066" w:rsidRPr="002C0B5E" w:rsidRDefault="006E3066" w:rsidP="00170165">
            <w:pPr>
              <w:jc w:val="center"/>
              <w:rPr>
                <w:sz w:val="24"/>
                <w:szCs w:val="24"/>
              </w:rPr>
            </w:pPr>
            <w:r w:rsidRPr="002C0B5E">
              <w:rPr>
                <w:sz w:val="24"/>
                <w:szCs w:val="24"/>
              </w:rPr>
              <w:t>-</w:t>
            </w:r>
          </w:p>
        </w:tc>
      </w:tr>
      <w:tr w:rsidR="006E3066" w:rsidRPr="002C0B5E" w:rsidTr="009D3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57"/>
          <w:jc w:val="center"/>
        </w:trPr>
        <w:tc>
          <w:tcPr>
            <w:tcW w:w="1887" w:type="dxa"/>
            <w:gridSpan w:val="2"/>
            <w:vMerge/>
            <w:vAlign w:val="center"/>
          </w:tcPr>
          <w:p w:rsidR="006E3066" w:rsidRPr="002C0B5E" w:rsidRDefault="006E3066" w:rsidP="00170165">
            <w:pPr>
              <w:rPr>
                <w:sz w:val="24"/>
                <w:szCs w:val="24"/>
              </w:rPr>
            </w:pPr>
          </w:p>
        </w:tc>
        <w:tc>
          <w:tcPr>
            <w:tcW w:w="3260" w:type="dxa"/>
            <w:gridSpan w:val="2"/>
            <w:vAlign w:val="center"/>
          </w:tcPr>
          <w:p w:rsidR="006E3066" w:rsidRPr="002C0B5E" w:rsidRDefault="00352B62" w:rsidP="00352B62">
            <w:pPr>
              <w:rPr>
                <w:sz w:val="24"/>
                <w:szCs w:val="24"/>
              </w:rPr>
            </w:pPr>
            <w:r>
              <w:rPr>
                <w:sz w:val="24"/>
                <w:szCs w:val="24"/>
              </w:rPr>
              <w:t>Установка комбинированной системы обеззараживания воды на водозаборе</w:t>
            </w:r>
          </w:p>
        </w:tc>
        <w:tc>
          <w:tcPr>
            <w:tcW w:w="1560" w:type="dxa"/>
            <w:vAlign w:val="center"/>
          </w:tcPr>
          <w:p w:rsidR="006E3066" w:rsidRPr="002C0B5E" w:rsidRDefault="00352B62" w:rsidP="003D1425">
            <w:pPr>
              <w:jc w:val="center"/>
              <w:rPr>
                <w:sz w:val="24"/>
                <w:szCs w:val="24"/>
              </w:rPr>
            </w:pPr>
            <w:r>
              <w:rPr>
                <w:sz w:val="24"/>
                <w:szCs w:val="24"/>
              </w:rPr>
              <w:t>20</w:t>
            </w:r>
            <w:r w:rsidR="003D1425">
              <w:rPr>
                <w:sz w:val="24"/>
                <w:szCs w:val="24"/>
              </w:rPr>
              <w:t>20</w:t>
            </w:r>
            <w:r>
              <w:rPr>
                <w:sz w:val="24"/>
                <w:szCs w:val="24"/>
              </w:rPr>
              <w:t>-20</w:t>
            </w:r>
            <w:r w:rsidR="003D1425">
              <w:rPr>
                <w:sz w:val="24"/>
                <w:szCs w:val="24"/>
              </w:rPr>
              <w:t>30</w:t>
            </w:r>
          </w:p>
        </w:tc>
        <w:tc>
          <w:tcPr>
            <w:tcW w:w="1701" w:type="dxa"/>
            <w:vAlign w:val="center"/>
          </w:tcPr>
          <w:p w:rsidR="006E3066" w:rsidRDefault="004752C9" w:rsidP="00170165">
            <w:pPr>
              <w:jc w:val="center"/>
              <w:rPr>
                <w:sz w:val="24"/>
                <w:szCs w:val="24"/>
              </w:rPr>
            </w:pPr>
            <w:r>
              <w:rPr>
                <w:sz w:val="24"/>
                <w:szCs w:val="24"/>
              </w:rPr>
              <w:t>-</w:t>
            </w:r>
          </w:p>
        </w:tc>
        <w:tc>
          <w:tcPr>
            <w:tcW w:w="1600" w:type="dxa"/>
            <w:vAlign w:val="center"/>
          </w:tcPr>
          <w:p w:rsidR="006E3066" w:rsidRPr="002C0B5E" w:rsidRDefault="004752C9" w:rsidP="00170165">
            <w:pPr>
              <w:jc w:val="center"/>
              <w:rPr>
                <w:sz w:val="24"/>
                <w:szCs w:val="24"/>
              </w:rPr>
            </w:pPr>
            <w:r>
              <w:rPr>
                <w:sz w:val="24"/>
                <w:szCs w:val="24"/>
              </w:rPr>
              <w:t>350</w:t>
            </w:r>
            <w:r w:rsidR="00BE38EB">
              <w:rPr>
                <w:sz w:val="24"/>
                <w:szCs w:val="24"/>
              </w:rPr>
              <w:t xml:space="preserve"> </w:t>
            </w:r>
            <w:r>
              <w:rPr>
                <w:sz w:val="24"/>
                <w:szCs w:val="24"/>
              </w:rPr>
              <w:t>000</w:t>
            </w:r>
            <w:r w:rsidR="002C46EB">
              <w:rPr>
                <w:sz w:val="24"/>
                <w:szCs w:val="24"/>
              </w:rPr>
              <w:t>,00</w:t>
            </w:r>
          </w:p>
        </w:tc>
      </w:tr>
      <w:tr w:rsidR="00EE052D" w:rsidRPr="002C0B5E" w:rsidTr="009D3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4"/>
          <w:jc w:val="center"/>
        </w:trPr>
        <w:tc>
          <w:tcPr>
            <w:tcW w:w="1887" w:type="dxa"/>
            <w:gridSpan w:val="2"/>
            <w:vMerge w:val="restart"/>
            <w:vAlign w:val="center"/>
          </w:tcPr>
          <w:p w:rsidR="00EE052D" w:rsidRPr="002C0B5E" w:rsidRDefault="00EE052D" w:rsidP="00170165">
            <w:pPr>
              <w:rPr>
                <w:sz w:val="24"/>
                <w:szCs w:val="24"/>
              </w:rPr>
            </w:pPr>
            <w:r w:rsidRPr="002C0B5E">
              <w:rPr>
                <w:sz w:val="24"/>
                <w:szCs w:val="24"/>
              </w:rPr>
              <w:t>Трассы водоснабжения</w:t>
            </w:r>
          </w:p>
        </w:tc>
        <w:tc>
          <w:tcPr>
            <w:tcW w:w="3260" w:type="dxa"/>
            <w:gridSpan w:val="2"/>
            <w:vAlign w:val="center"/>
          </w:tcPr>
          <w:p w:rsidR="00EE052D" w:rsidRPr="002C0B5E" w:rsidRDefault="00EE052D" w:rsidP="00352B62">
            <w:pPr>
              <w:rPr>
                <w:sz w:val="24"/>
                <w:szCs w:val="24"/>
              </w:rPr>
            </w:pPr>
            <w:r w:rsidRPr="002C0B5E">
              <w:rPr>
                <w:sz w:val="24"/>
                <w:szCs w:val="24"/>
              </w:rPr>
              <w:t xml:space="preserve">Промывка и </w:t>
            </w:r>
            <w:proofErr w:type="spellStart"/>
            <w:r w:rsidRPr="002C0B5E">
              <w:rPr>
                <w:sz w:val="24"/>
                <w:szCs w:val="24"/>
              </w:rPr>
              <w:t>опрессовка</w:t>
            </w:r>
            <w:proofErr w:type="spellEnd"/>
            <w:r w:rsidRPr="002C0B5E">
              <w:rPr>
                <w:sz w:val="24"/>
                <w:szCs w:val="24"/>
              </w:rPr>
              <w:t xml:space="preserve"> труб</w:t>
            </w:r>
          </w:p>
        </w:tc>
        <w:tc>
          <w:tcPr>
            <w:tcW w:w="1560" w:type="dxa"/>
            <w:vAlign w:val="center"/>
          </w:tcPr>
          <w:p w:rsidR="00EE052D" w:rsidRPr="002C0B5E" w:rsidRDefault="00EE052D" w:rsidP="00BE38EB">
            <w:pPr>
              <w:jc w:val="center"/>
              <w:rPr>
                <w:sz w:val="24"/>
                <w:szCs w:val="24"/>
              </w:rPr>
            </w:pPr>
            <w:r w:rsidRPr="002C0B5E">
              <w:rPr>
                <w:sz w:val="24"/>
                <w:szCs w:val="24"/>
              </w:rPr>
              <w:t>Май</w:t>
            </w:r>
          </w:p>
        </w:tc>
        <w:tc>
          <w:tcPr>
            <w:tcW w:w="1701" w:type="dxa"/>
            <w:vAlign w:val="center"/>
          </w:tcPr>
          <w:p w:rsidR="00EE052D" w:rsidRPr="002C0B5E" w:rsidRDefault="00EE052D" w:rsidP="00170165">
            <w:pPr>
              <w:jc w:val="center"/>
              <w:rPr>
                <w:sz w:val="24"/>
                <w:szCs w:val="24"/>
              </w:rPr>
            </w:pPr>
          </w:p>
        </w:tc>
        <w:tc>
          <w:tcPr>
            <w:tcW w:w="1600" w:type="dxa"/>
            <w:vAlign w:val="center"/>
          </w:tcPr>
          <w:p w:rsidR="00EE052D" w:rsidRPr="002C0B5E" w:rsidRDefault="00EE052D" w:rsidP="00170165">
            <w:pPr>
              <w:jc w:val="center"/>
              <w:rPr>
                <w:sz w:val="24"/>
                <w:szCs w:val="24"/>
              </w:rPr>
            </w:pPr>
            <w:r w:rsidRPr="002C0B5E">
              <w:rPr>
                <w:sz w:val="24"/>
                <w:szCs w:val="24"/>
              </w:rPr>
              <w:t>-</w:t>
            </w:r>
          </w:p>
        </w:tc>
      </w:tr>
      <w:tr w:rsidR="00EE052D" w:rsidRPr="002C0B5E" w:rsidTr="009D3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64"/>
          <w:jc w:val="center"/>
        </w:trPr>
        <w:tc>
          <w:tcPr>
            <w:tcW w:w="1887" w:type="dxa"/>
            <w:gridSpan w:val="2"/>
            <w:vMerge/>
            <w:vAlign w:val="center"/>
          </w:tcPr>
          <w:p w:rsidR="00EE052D" w:rsidRPr="002C0B5E" w:rsidRDefault="00EE052D" w:rsidP="00170165">
            <w:pPr>
              <w:rPr>
                <w:sz w:val="24"/>
                <w:szCs w:val="24"/>
              </w:rPr>
            </w:pPr>
          </w:p>
        </w:tc>
        <w:tc>
          <w:tcPr>
            <w:tcW w:w="3260" w:type="dxa"/>
            <w:gridSpan w:val="2"/>
            <w:vAlign w:val="center"/>
          </w:tcPr>
          <w:p w:rsidR="00EE052D" w:rsidRPr="002C0B5E" w:rsidRDefault="00EE052D" w:rsidP="00352B62">
            <w:pPr>
              <w:rPr>
                <w:sz w:val="24"/>
                <w:szCs w:val="24"/>
              </w:rPr>
            </w:pPr>
            <w:r w:rsidRPr="002C0B5E">
              <w:rPr>
                <w:sz w:val="24"/>
                <w:szCs w:val="24"/>
              </w:rPr>
              <w:t>Ревизия и замена задвижек</w:t>
            </w:r>
          </w:p>
        </w:tc>
        <w:tc>
          <w:tcPr>
            <w:tcW w:w="1560" w:type="dxa"/>
            <w:vAlign w:val="center"/>
          </w:tcPr>
          <w:p w:rsidR="00EE052D" w:rsidRPr="002C0B5E" w:rsidRDefault="00EE052D" w:rsidP="00BE38EB">
            <w:pPr>
              <w:jc w:val="center"/>
              <w:rPr>
                <w:sz w:val="24"/>
                <w:szCs w:val="24"/>
              </w:rPr>
            </w:pPr>
            <w:r w:rsidRPr="002C0B5E">
              <w:rPr>
                <w:sz w:val="24"/>
                <w:szCs w:val="24"/>
              </w:rPr>
              <w:t>Июнь-август</w:t>
            </w:r>
          </w:p>
        </w:tc>
        <w:tc>
          <w:tcPr>
            <w:tcW w:w="1701" w:type="dxa"/>
            <w:vAlign w:val="center"/>
          </w:tcPr>
          <w:p w:rsidR="00EE052D" w:rsidRPr="002C0B5E" w:rsidRDefault="00EE052D" w:rsidP="00170165">
            <w:pPr>
              <w:jc w:val="center"/>
              <w:rPr>
                <w:sz w:val="24"/>
                <w:szCs w:val="24"/>
              </w:rPr>
            </w:pPr>
            <w:r w:rsidRPr="002C0B5E">
              <w:rPr>
                <w:sz w:val="24"/>
                <w:szCs w:val="24"/>
              </w:rPr>
              <w:t>-</w:t>
            </w:r>
          </w:p>
        </w:tc>
        <w:tc>
          <w:tcPr>
            <w:tcW w:w="1600" w:type="dxa"/>
            <w:vAlign w:val="center"/>
          </w:tcPr>
          <w:p w:rsidR="00EE052D" w:rsidRPr="002C0B5E" w:rsidRDefault="00EE052D" w:rsidP="00170165">
            <w:pPr>
              <w:jc w:val="center"/>
              <w:rPr>
                <w:sz w:val="24"/>
                <w:szCs w:val="24"/>
              </w:rPr>
            </w:pPr>
            <w:r w:rsidRPr="002C0B5E">
              <w:rPr>
                <w:sz w:val="24"/>
                <w:szCs w:val="24"/>
              </w:rPr>
              <w:t>-</w:t>
            </w:r>
          </w:p>
        </w:tc>
      </w:tr>
      <w:tr w:rsidR="00EE052D" w:rsidRPr="002C0B5E" w:rsidTr="009D3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64"/>
          <w:jc w:val="center"/>
        </w:trPr>
        <w:tc>
          <w:tcPr>
            <w:tcW w:w="1887" w:type="dxa"/>
            <w:gridSpan w:val="2"/>
            <w:vMerge/>
            <w:vAlign w:val="center"/>
          </w:tcPr>
          <w:p w:rsidR="00EE052D" w:rsidRPr="002C0B5E" w:rsidRDefault="00EE052D" w:rsidP="00170165">
            <w:pPr>
              <w:rPr>
                <w:sz w:val="24"/>
                <w:szCs w:val="24"/>
              </w:rPr>
            </w:pPr>
          </w:p>
        </w:tc>
        <w:tc>
          <w:tcPr>
            <w:tcW w:w="3260" w:type="dxa"/>
            <w:gridSpan w:val="2"/>
            <w:vAlign w:val="center"/>
          </w:tcPr>
          <w:p w:rsidR="00EE052D" w:rsidRPr="002C0B5E" w:rsidRDefault="00EE052D" w:rsidP="00352B62">
            <w:pPr>
              <w:rPr>
                <w:sz w:val="24"/>
                <w:szCs w:val="24"/>
              </w:rPr>
            </w:pPr>
            <w:r>
              <w:rPr>
                <w:sz w:val="24"/>
                <w:szCs w:val="24"/>
              </w:rPr>
              <w:t xml:space="preserve">Ревизия </w:t>
            </w:r>
            <w:proofErr w:type="spellStart"/>
            <w:r w:rsidRPr="002C0B5E">
              <w:rPr>
                <w:sz w:val="24"/>
                <w:szCs w:val="24"/>
              </w:rPr>
              <w:t>водораздаточных</w:t>
            </w:r>
            <w:proofErr w:type="spellEnd"/>
            <w:r w:rsidRPr="002C0B5E">
              <w:rPr>
                <w:sz w:val="24"/>
                <w:szCs w:val="24"/>
              </w:rPr>
              <w:t xml:space="preserve"> колонок</w:t>
            </w:r>
          </w:p>
        </w:tc>
        <w:tc>
          <w:tcPr>
            <w:tcW w:w="1560" w:type="dxa"/>
            <w:vAlign w:val="center"/>
          </w:tcPr>
          <w:p w:rsidR="00EE052D" w:rsidRPr="002C0B5E" w:rsidRDefault="00EE052D" w:rsidP="00BE38EB">
            <w:pPr>
              <w:jc w:val="center"/>
              <w:rPr>
                <w:sz w:val="24"/>
                <w:szCs w:val="24"/>
              </w:rPr>
            </w:pPr>
            <w:r w:rsidRPr="002C0B5E">
              <w:rPr>
                <w:sz w:val="24"/>
                <w:szCs w:val="24"/>
              </w:rPr>
              <w:t>сентябрь</w:t>
            </w:r>
          </w:p>
        </w:tc>
        <w:tc>
          <w:tcPr>
            <w:tcW w:w="1701" w:type="dxa"/>
            <w:vAlign w:val="center"/>
          </w:tcPr>
          <w:p w:rsidR="00EE052D" w:rsidRPr="002C0B5E" w:rsidRDefault="00EE052D" w:rsidP="00170165">
            <w:pPr>
              <w:jc w:val="center"/>
              <w:rPr>
                <w:sz w:val="24"/>
                <w:szCs w:val="24"/>
              </w:rPr>
            </w:pPr>
            <w:r w:rsidRPr="002C0B5E">
              <w:rPr>
                <w:sz w:val="24"/>
                <w:szCs w:val="24"/>
              </w:rPr>
              <w:t>-</w:t>
            </w:r>
          </w:p>
        </w:tc>
        <w:tc>
          <w:tcPr>
            <w:tcW w:w="1600" w:type="dxa"/>
            <w:vAlign w:val="center"/>
          </w:tcPr>
          <w:p w:rsidR="00EE052D" w:rsidRPr="002C0B5E" w:rsidRDefault="00EE052D" w:rsidP="00170165">
            <w:pPr>
              <w:jc w:val="center"/>
              <w:rPr>
                <w:sz w:val="24"/>
                <w:szCs w:val="24"/>
              </w:rPr>
            </w:pPr>
            <w:r w:rsidRPr="002C0B5E">
              <w:rPr>
                <w:sz w:val="24"/>
                <w:szCs w:val="24"/>
              </w:rPr>
              <w:t>-</w:t>
            </w:r>
          </w:p>
        </w:tc>
      </w:tr>
      <w:tr w:rsidR="00EE052D" w:rsidRPr="002C0B5E" w:rsidTr="009D3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
          <w:jc w:val="center"/>
        </w:trPr>
        <w:tc>
          <w:tcPr>
            <w:tcW w:w="1887" w:type="dxa"/>
            <w:gridSpan w:val="2"/>
            <w:vMerge/>
            <w:vAlign w:val="center"/>
          </w:tcPr>
          <w:p w:rsidR="00EE052D" w:rsidRPr="002C0B5E" w:rsidRDefault="00EE052D" w:rsidP="00170165">
            <w:pPr>
              <w:rPr>
                <w:sz w:val="24"/>
                <w:szCs w:val="24"/>
              </w:rPr>
            </w:pPr>
          </w:p>
        </w:tc>
        <w:tc>
          <w:tcPr>
            <w:tcW w:w="3260" w:type="dxa"/>
            <w:gridSpan w:val="2"/>
            <w:vAlign w:val="center"/>
          </w:tcPr>
          <w:p w:rsidR="00EE052D" w:rsidRPr="00BE38EB" w:rsidRDefault="00EE052D" w:rsidP="00EE052D">
            <w:pPr>
              <w:rPr>
                <w:sz w:val="24"/>
                <w:szCs w:val="24"/>
              </w:rPr>
            </w:pPr>
            <w:r w:rsidRPr="00BE38EB">
              <w:rPr>
                <w:color w:val="000000"/>
                <w:sz w:val="24"/>
                <w:szCs w:val="24"/>
              </w:rPr>
              <w:t>Замена маг</w:t>
            </w:r>
            <w:r>
              <w:rPr>
                <w:color w:val="000000"/>
                <w:sz w:val="24"/>
                <w:szCs w:val="24"/>
              </w:rPr>
              <w:t>истрального водопровода  по</w:t>
            </w:r>
            <w:r w:rsidRPr="00BE38EB">
              <w:rPr>
                <w:color w:val="000000"/>
                <w:sz w:val="24"/>
                <w:szCs w:val="24"/>
              </w:rPr>
              <w:t xml:space="preserve"> ул. Комсомольская Ø </w:t>
            </w:r>
            <w:r>
              <w:rPr>
                <w:color w:val="000000"/>
                <w:sz w:val="24"/>
                <w:szCs w:val="24"/>
              </w:rPr>
              <w:t>63</w:t>
            </w:r>
            <w:r w:rsidRPr="00BE38EB">
              <w:rPr>
                <w:color w:val="000000"/>
                <w:sz w:val="24"/>
                <w:szCs w:val="24"/>
              </w:rPr>
              <w:t xml:space="preserve"> мм (L=</w:t>
            </w:r>
            <w:r>
              <w:rPr>
                <w:color w:val="000000"/>
                <w:sz w:val="24"/>
                <w:szCs w:val="24"/>
              </w:rPr>
              <w:t>2</w:t>
            </w:r>
            <w:r w:rsidRPr="00BE38EB">
              <w:rPr>
                <w:color w:val="000000"/>
                <w:sz w:val="24"/>
                <w:szCs w:val="24"/>
              </w:rPr>
              <w:t>00п.м.)</w:t>
            </w:r>
          </w:p>
        </w:tc>
        <w:tc>
          <w:tcPr>
            <w:tcW w:w="1560" w:type="dxa"/>
            <w:vAlign w:val="center"/>
          </w:tcPr>
          <w:p w:rsidR="00EE052D" w:rsidRPr="002C0B5E" w:rsidRDefault="00EE052D" w:rsidP="00BE38EB">
            <w:pPr>
              <w:jc w:val="center"/>
              <w:rPr>
                <w:sz w:val="24"/>
                <w:szCs w:val="24"/>
              </w:rPr>
            </w:pPr>
            <w:r>
              <w:rPr>
                <w:sz w:val="24"/>
                <w:szCs w:val="24"/>
              </w:rPr>
              <w:t>2021</w:t>
            </w:r>
          </w:p>
        </w:tc>
        <w:tc>
          <w:tcPr>
            <w:tcW w:w="1701" w:type="dxa"/>
            <w:vAlign w:val="center"/>
          </w:tcPr>
          <w:p w:rsidR="00EE052D" w:rsidRPr="002C0B5E" w:rsidRDefault="00EE052D" w:rsidP="00170165">
            <w:pPr>
              <w:jc w:val="center"/>
              <w:rPr>
                <w:sz w:val="24"/>
                <w:szCs w:val="24"/>
              </w:rPr>
            </w:pPr>
            <w:r>
              <w:rPr>
                <w:sz w:val="24"/>
                <w:szCs w:val="24"/>
              </w:rPr>
              <w:t>-</w:t>
            </w:r>
          </w:p>
        </w:tc>
        <w:tc>
          <w:tcPr>
            <w:tcW w:w="1600" w:type="dxa"/>
            <w:vAlign w:val="center"/>
          </w:tcPr>
          <w:p w:rsidR="00EE052D" w:rsidRPr="002C0B5E" w:rsidRDefault="00EE052D" w:rsidP="00EE052D">
            <w:pPr>
              <w:jc w:val="center"/>
              <w:rPr>
                <w:sz w:val="24"/>
                <w:szCs w:val="24"/>
              </w:rPr>
            </w:pPr>
            <w:r>
              <w:rPr>
                <w:sz w:val="24"/>
                <w:szCs w:val="24"/>
              </w:rPr>
              <w:t>153 093,89</w:t>
            </w:r>
          </w:p>
        </w:tc>
      </w:tr>
      <w:tr w:rsidR="00EE052D" w:rsidRPr="002C0B5E" w:rsidTr="009D3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
          <w:jc w:val="center"/>
        </w:trPr>
        <w:tc>
          <w:tcPr>
            <w:tcW w:w="1887" w:type="dxa"/>
            <w:gridSpan w:val="2"/>
            <w:vMerge/>
            <w:vAlign w:val="center"/>
          </w:tcPr>
          <w:p w:rsidR="00EE052D" w:rsidRPr="002C0B5E" w:rsidRDefault="00EE052D" w:rsidP="00170165">
            <w:pPr>
              <w:rPr>
                <w:sz w:val="24"/>
                <w:szCs w:val="24"/>
              </w:rPr>
            </w:pPr>
          </w:p>
        </w:tc>
        <w:tc>
          <w:tcPr>
            <w:tcW w:w="3260" w:type="dxa"/>
            <w:gridSpan w:val="2"/>
            <w:vAlign w:val="center"/>
          </w:tcPr>
          <w:p w:rsidR="00EE052D" w:rsidRPr="00BE38EB" w:rsidRDefault="00EE052D" w:rsidP="00EE052D">
            <w:pPr>
              <w:rPr>
                <w:color w:val="000000"/>
                <w:sz w:val="24"/>
                <w:szCs w:val="24"/>
              </w:rPr>
            </w:pPr>
            <w:r w:rsidRPr="00BE38EB">
              <w:rPr>
                <w:color w:val="000000"/>
                <w:sz w:val="24"/>
                <w:szCs w:val="24"/>
              </w:rPr>
              <w:t>Замена маг</w:t>
            </w:r>
            <w:r>
              <w:rPr>
                <w:color w:val="000000"/>
                <w:sz w:val="24"/>
                <w:szCs w:val="24"/>
              </w:rPr>
              <w:t>истрального водопровода  по</w:t>
            </w:r>
            <w:r w:rsidRPr="00BE38EB">
              <w:rPr>
                <w:color w:val="000000"/>
                <w:sz w:val="24"/>
                <w:szCs w:val="24"/>
              </w:rPr>
              <w:t xml:space="preserve"> ул. Комсомольская Ø </w:t>
            </w:r>
            <w:r>
              <w:rPr>
                <w:color w:val="000000"/>
                <w:sz w:val="24"/>
                <w:szCs w:val="24"/>
              </w:rPr>
              <w:t>63</w:t>
            </w:r>
            <w:r w:rsidRPr="00BE38EB">
              <w:rPr>
                <w:color w:val="000000"/>
                <w:sz w:val="24"/>
                <w:szCs w:val="24"/>
              </w:rPr>
              <w:t xml:space="preserve"> мм (L=</w:t>
            </w:r>
            <w:r>
              <w:rPr>
                <w:color w:val="000000"/>
                <w:sz w:val="24"/>
                <w:szCs w:val="24"/>
              </w:rPr>
              <w:t>3</w:t>
            </w:r>
            <w:r w:rsidRPr="00BE38EB">
              <w:rPr>
                <w:color w:val="000000"/>
                <w:sz w:val="24"/>
                <w:szCs w:val="24"/>
              </w:rPr>
              <w:t>00п.м.)</w:t>
            </w:r>
          </w:p>
        </w:tc>
        <w:tc>
          <w:tcPr>
            <w:tcW w:w="1560" w:type="dxa"/>
            <w:vAlign w:val="center"/>
          </w:tcPr>
          <w:p w:rsidR="00EE052D" w:rsidRDefault="00EE052D" w:rsidP="00BE38EB">
            <w:pPr>
              <w:jc w:val="center"/>
              <w:rPr>
                <w:sz w:val="24"/>
                <w:szCs w:val="24"/>
              </w:rPr>
            </w:pPr>
            <w:r>
              <w:rPr>
                <w:sz w:val="24"/>
                <w:szCs w:val="24"/>
              </w:rPr>
              <w:t>2022</w:t>
            </w:r>
          </w:p>
        </w:tc>
        <w:tc>
          <w:tcPr>
            <w:tcW w:w="1701" w:type="dxa"/>
            <w:vAlign w:val="center"/>
          </w:tcPr>
          <w:p w:rsidR="00EE052D" w:rsidRDefault="00EE052D" w:rsidP="00170165">
            <w:pPr>
              <w:jc w:val="center"/>
              <w:rPr>
                <w:sz w:val="24"/>
                <w:szCs w:val="24"/>
              </w:rPr>
            </w:pPr>
            <w:r>
              <w:rPr>
                <w:sz w:val="24"/>
                <w:szCs w:val="24"/>
              </w:rPr>
              <w:t>-</w:t>
            </w:r>
          </w:p>
        </w:tc>
        <w:tc>
          <w:tcPr>
            <w:tcW w:w="1600" w:type="dxa"/>
            <w:vAlign w:val="center"/>
          </w:tcPr>
          <w:p w:rsidR="00EE052D" w:rsidRDefault="00EE052D" w:rsidP="00EE052D">
            <w:pPr>
              <w:jc w:val="center"/>
              <w:rPr>
                <w:sz w:val="24"/>
                <w:szCs w:val="24"/>
              </w:rPr>
            </w:pPr>
            <w:r>
              <w:rPr>
                <w:sz w:val="24"/>
                <w:szCs w:val="24"/>
              </w:rPr>
              <w:t>255 317,84</w:t>
            </w:r>
          </w:p>
        </w:tc>
      </w:tr>
      <w:tr w:rsidR="007709C2" w:rsidRPr="002C0B5E" w:rsidTr="009D3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99"/>
          <w:jc w:val="center"/>
        </w:trPr>
        <w:tc>
          <w:tcPr>
            <w:tcW w:w="1887" w:type="dxa"/>
            <w:gridSpan w:val="2"/>
            <w:vAlign w:val="center"/>
          </w:tcPr>
          <w:p w:rsidR="007709C2" w:rsidRPr="002C0B5E" w:rsidRDefault="000A7A21" w:rsidP="00F71A48">
            <w:pPr>
              <w:rPr>
                <w:sz w:val="24"/>
                <w:szCs w:val="24"/>
              </w:rPr>
            </w:pPr>
            <w:r>
              <w:rPr>
                <w:sz w:val="24"/>
                <w:szCs w:val="24"/>
              </w:rPr>
              <w:t>Скважина</w:t>
            </w:r>
          </w:p>
        </w:tc>
        <w:tc>
          <w:tcPr>
            <w:tcW w:w="3260" w:type="dxa"/>
            <w:gridSpan w:val="2"/>
            <w:vAlign w:val="center"/>
          </w:tcPr>
          <w:p w:rsidR="007709C2" w:rsidRDefault="004752C9" w:rsidP="00352B62">
            <w:pPr>
              <w:rPr>
                <w:sz w:val="24"/>
                <w:szCs w:val="24"/>
              </w:rPr>
            </w:pPr>
            <w:r>
              <w:rPr>
                <w:sz w:val="24"/>
                <w:szCs w:val="24"/>
              </w:rPr>
              <w:t xml:space="preserve">Лицензирование скважины с получением </w:t>
            </w:r>
            <w:proofErr w:type="spellStart"/>
            <w:r>
              <w:rPr>
                <w:sz w:val="24"/>
                <w:szCs w:val="24"/>
              </w:rPr>
              <w:t>санитарно-эпидемиологически</w:t>
            </w:r>
            <w:proofErr w:type="spellEnd"/>
          </w:p>
        </w:tc>
        <w:tc>
          <w:tcPr>
            <w:tcW w:w="1560" w:type="dxa"/>
            <w:vAlign w:val="center"/>
          </w:tcPr>
          <w:p w:rsidR="007709C2" w:rsidRPr="002C0B5E" w:rsidRDefault="00BE38EB" w:rsidP="003D1425">
            <w:pPr>
              <w:jc w:val="center"/>
              <w:rPr>
                <w:sz w:val="24"/>
                <w:szCs w:val="24"/>
              </w:rPr>
            </w:pPr>
            <w:r>
              <w:rPr>
                <w:sz w:val="24"/>
                <w:szCs w:val="24"/>
              </w:rPr>
              <w:t>20</w:t>
            </w:r>
            <w:r w:rsidR="00880CFD">
              <w:rPr>
                <w:sz w:val="24"/>
                <w:szCs w:val="24"/>
              </w:rPr>
              <w:t>2</w:t>
            </w:r>
            <w:r w:rsidR="003D1425">
              <w:rPr>
                <w:sz w:val="24"/>
                <w:szCs w:val="24"/>
              </w:rPr>
              <w:t>1</w:t>
            </w:r>
          </w:p>
        </w:tc>
        <w:tc>
          <w:tcPr>
            <w:tcW w:w="1701" w:type="dxa"/>
            <w:vAlign w:val="center"/>
          </w:tcPr>
          <w:p w:rsidR="007709C2" w:rsidRPr="002C0B5E" w:rsidRDefault="00BE38EB" w:rsidP="00170165">
            <w:pPr>
              <w:jc w:val="center"/>
              <w:rPr>
                <w:sz w:val="24"/>
                <w:szCs w:val="24"/>
              </w:rPr>
            </w:pPr>
            <w:r>
              <w:rPr>
                <w:sz w:val="24"/>
                <w:szCs w:val="24"/>
              </w:rPr>
              <w:t>-</w:t>
            </w:r>
          </w:p>
        </w:tc>
        <w:tc>
          <w:tcPr>
            <w:tcW w:w="1600" w:type="dxa"/>
            <w:vAlign w:val="center"/>
          </w:tcPr>
          <w:p w:rsidR="007709C2" w:rsidRPr="002C0B5E" w:rsidRDefault="00880CFD" w:rsidP="00170165">
            <w:pPr>
              <w:jc w:val="center"/>
              <w:rPr>
                <w:sz w:val="24"/>
                <w:szCs w:val="24"/>
              </w:rPr>
            </w:pPr>
            <w:r>
              <w:rPr>
                <w:sz w:val="24"/>
                <w:szCs w:val="24"/>
              </w:rPr>
              <w:t>20</w:t>
            </w:r>
            <w:r w:rsidR="00BE38EB">
              <w:rPr>
                <w:sz w:val="24"/>
                <w:szCs w:val="24"/>
              </w:rPr>
              <w:t>0 000,00</w:t>
            </w:r>
          </w:p>
        </w:tc>
      </w:tr>
      <w:tr w:rsidR="00EB25CC" w:rsidRPr="002C0B5E" w:rsidTr="009D3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65"/>
          <w:jc w:val="center"/>
        </w:trPr>
        <w:tc>
          <w:tcPr>
            <w:tcW w:w="6707" w:type="dxa"/>
            <w:gridSpan w:val="5"/>
            <w:vAlign w:val="center"/>
          </w:tcPr>
          <w:p w:rsidR="00EB25CC" w:rsidRPr="002C0B5E" w:rsidRDefault="00EB25CC" w:rsidP="00170165">
            <w:pPr>
              <w:jc w:val="center"/>
              <w:rPr>
                <w:sz w:val="24"/>
                <w:szCs w:val="24"/>
              </w:rPr>
            </w:pPr>
            <w:r w:rsidRPr="002C0B5E">
              <w:rPr>
                <w:sz w:val="24"/>
                <w:szCs w:val="24"/>
              </w:rPr>
              <w:t>Итого по разделу:</w:t>
            </w:r>
          </w:p>
        </w:tc>
        <w:tc>
          <w:tcPr>
            <w:tcW w:w="1701" w:type="dxa"/>
            <w:vAlign w:val="center"/>
          </w:tcPr>
          <w:p w:rsidR="00EB25CC" w:rsidRPr="002C0B5E" w:rsidRDefault="00EE052D" w:rsidP="00170165">
            <w:pPr>
              <w:jc w:val="center"/>
              <w:rPr>
                <w:sz w:val="24"/>
                <w:szCs w:val="24"/>
              </w:rPr>
            </w:pPr>
            <w:r>
              <w:rPr>
                <w:sz w:val="24"/>
                <w:szCs w:val="24"/>
              </w:rPr>
              <w:t>4</w:t>
            </w:r>
            <w:r w:rsidR="00BE38EB">
              <w:rPr>
                <w:sz w:val="24"/>
                <w:szCs w:val="24"/>
              </w:rPr>
              <w:t>0 000,00</w:t>
            </w:r>
          </w:p>
        </w:tc>
        <w:tc>
          <w:tcPr>
            <w:tcW w:w="1600" w:type="dxa"/>
            <w:vAlign w:val="center"/>
          </w:tcPr>
          <w:p w:rsidR="00EB25CC" w:rsidRPr="002C0B5E" w:rsidRDefault="00BE38EB" w:rsidP="00170165">
            <w:pPr>
              <w:jc w:val="center"/>
              <w:rPr>
                <w:sz w:val="24"/>
                <w:szCs w:val="24"/>
              </w:rPr>
            </w:pPr>
            <w:r>
              <w:rPr>
                <w:sz w:val="24"/>
                <w:szCs w:val="24"/>
              </w:rPr>
              <w:t>1 120 000,00</w:t>
            </w:r>
          </w:p>
        </w:tc>
      </w:tr>
    </w:tbl>
    <w:p w:rsidR="00920F32" w:rsidRDefault="00920F32" w:rsidP="00E22A06">
      <w:pPr>
        <w:jc w:val="both"/>
        <w:rPr>
          <w:sz w:val="24"/>
          <w:szCs w:val="24"/>
        </w:rPr>
      </w:pPr>
    </w:p>
    <w:p w:rsidR="00920F32" w:rsidRDefault="00920F32" w:rsidP="00E22A06">
      <w:pPr>
        <w:jc w:val="both"/>
        <w:rPr>
          <w:sz w:val="24"/>
          <w:szCs w:val="24"/>
        </w:rPr>
      </w:pPr>
    </w:p>
    <w:p w:rsidR="009D388F" w:rsidRDefault="00352B62" w:rsidP="00352B62">
      <w:pPr>
        <w:jc w:val="right"/>
        <w:rPr>
          <w:sz w:val="24"/>
          <w:szCs w:val="24"/>
        </w:rPr>
      </w:pPr>
      <w:r>
        <w:rPr>
          <w:sz w:val="24"/>
          <w:szCs w:val="24"/>
        </w:rPr>
        <w:t xml:space="preserve">                </w:t>
      </w:r>
    </w:p>
    <w:p w:rsidR="00170165" w:rsidRDefault="00352B62" w:rsidP="00352B62">
      <w:pPr>
        <w:jc w:val="right"/>
        <w:rPr>
          <w:sz w:val="24"/>
          <w:szCs w:val="24"/>
        </w:rPr>
      </w:pPr>
      <w:r>
        <w:rPr>
          <w:sz w:val="24"/>
          <w:szCs w:val="24"/>
        </w:rPr>
        <w:t xml:space="preserve">  </w:t>
      </w:r>
      <w:r w:rsidR="00170165">
        <w:rPr>
          <w:sz w:val="24"/>
          <w:szCs w:val="24"/>
        </w:rPr>
        <w:t>Таблица 6</w:t>
      </w:r>
      <w:r w:rsidR="00170165">
        <w:rPr>
          <w:sz w:val="24"/>
          <w:szCs w:val="24"/>
        </w:rPr>
        <w:tab/>
      </w:r>
    </w:p>
    <w:tbl>
      <w:tblPr>
        <w:tblW w:w="0" w:type="auto"/>
        <w:jc w:val="center"/>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1"/>
        <w:gridCol w:w="3808"/>
      </w:tblGrid>
      <w:tr w:rsidR="009D388F" w:rsidRPr="002C0B5E" w:rsidTr="009D388F">
        <w:trPr>
          <w:trHeight w:val="1148"/>
          <w:jc w:val="center"/>
        </w:trPr>
        <w:tc>
          <w:tcPr>
            <w:tcW w:w="6361" w:type="dxa"/>
            <w:vAlign w:val="center"/>
          </w:tcPr>
          <w:p w:rsidR="009D388F" w:rsidRPr="002C0B5E" w:rsidRDefault="009D388F" w:rsidP="00170165">
            <w:pPr>
              <w:jc w:val="center"/>
              <w:rPr>
                <w:sz w:val="24"/>
                <w:szCs w:val="24"/>
              </w:rPr>
            </w:pPr>
            <w:r w:rsidRPr="002C0B5E">
              <w:rPr>
                <w:sz w:val="24"/>
                <w:szCs w:val="24"/>
              </w:rPr>
              <w:t>Наименование объекта</w:t>
            </w:r>
          </w:p>
        </w:tc>
        <w:tc>
          <w:tcPr>
            <w:tcW w:w="3808" w:type="dxa"/>
            <w:vAlign w:val="center"/>
          </w:tcPr>
          <w:p w:rsidR="009D388F" w:rsidRPr="002C0B5E" w:rsidRDefault="009D388F" w:rsidP="00170165">
            <w:pPr>
              <w:jc w:val="center"/>
              <w:rPr>
                <w:sz w:val="24"/>
                <w:szCs w:val="24"/>
              </w:rPr>
            </w:pPr>
            <w:r w:rsidRPr="002C0B5E">
              <w:rPr>
                <w:sz w:val="24"/>
                <w:szCs w:val="24"/>
              </w:rPr>
              <w:t>Срок выполнения</w:t>
            </w:r>
          </w:p>
        </w:tc>
      </w:tr>
      <w:tr w:rsidR="009D388F" w:rsidRPr="002C0B5E" w:rsidTr="009D388F">
        <w:trPr>
          <w:trHeight w:val="1166"/>
          <w:jc w:val="center"/>
        </w:trPr>
        <w:tc>
          <w:tcPr>
            <w:tcW w:w="6361" w:type="dxa"/>
            <w:vAlign w:val="center"/>
          </w:tcPr>
          <w:p w:rsidR="009D388F" w:rsidRPr="002C0B5E" w:rsidRDefault="009D388F" w:rsidP="00170165">
            <w:pPr>
              <w:jc w:val="center"/>
              <w:rPr>
                <w:sz w:val="24"/>
                <w:szCs w:val="24"/>
              </w:rPr>
            </w:pPr>
            <w:r>
              <w:rPr>
                <w:sz w:val="24"/>
                <w:szCs w:val="24"/>
              </w:rPr>
              <w:t>Надлежащее содержание, эксплуатация и текущий ремонт существующего имущества, переданного по  концессионному соглашению в течение всего срока действия  концессионного соглашения</w:t>
            </w:r>
          </w:p>
        </w:tc>
        <w:tc>
          <w:tcPr>
            <w:tcW w:w="3808" w:type="dxa"/>
            <w:vAlign w:val="center"/>
          </w:tcPr>
          <w:p w:rsidR="009D388F" w:rsidRPr="002C0B5E" w:rsidRDefault="009D388F" w:rsidP="003D1425">
            <w:pPr>
              <w:jc w:val="center"/>
              <w:rPr>
                <w:sz w:val="24"/>
                <w:szCs w:val="24"/>
              </w:rPr>
            </w:pPr>
            <w:r>
              <w:rPr>
                <w:sz w:val="24"/>
                <w:szCs w:val="24"/>
              </w:rPr>
              <w:t>20</w:t>
            </w:r>
            <w:r w:rsidR="003D1425">
              <w:rPr>
                <w:sz w:val="24"/>
                <w:szCs w:val="24"/>
              </w:rPr>
              <w:t>20</w:t>
            </w:r>
            <w:r>
              <w:rPr>
                <w:sz w:val="24"/>
                <w:szCs w:val="24"/>
              </w:rPr>
              <w:t>-20</w:t>
            </w:r>
            <w:r w:rsidR="003D1425">
              <w:rPr>
                <w:sz w:val="24"/>
                <w:szCs w:val="24"/>
              </w:rPr>
              <w:t>30</w:t>
            </w:r>
          </w:p>
        </w:tc>
      </w:tr>
    </w:tbl>
    <w:p w:rsidR="00920F32" w:rsidRDefault="00920F32" w:rsidP="00E22A06">
      <w:pPr>
        <w:jc w:val="center"/>
        <w:rPr>
          <w:rFonts w:eastAsia="Times New Roman"/>
          <w:b/>
          <w:bCs/>
          <w:sz w:val="24"/>
          <w:szCs w:val="24"/>
        </w:rPr>
      </w:pPr>
    </w:p>
    <w:p w:rsidR="00BE38EB" w:rsidRDefault="00BE38EB" w:rsidP="00E22A06">
      <w:pPr>
        <w:jc w:val="center"/>
        <w:rPr>
          <w:b/>
          <w:sz w:val="24"/>
          <w:szCs w:val="24"/>
        </w:rPr>
      </w:pPr>
    </w:p>
    <w:p w:rsidR="009D388F" w:rsidRDefault="009D388F" w:rsidP="00BE38EB">
      <w:pPr>
        <w:jc w:val="right"/>
        <w:rPr>
          <w:sz w:val="20"/>
          <w:szCs w:val="20"/>
        </w:rPr>
      </w:pPr>
    </w:p>
    <w:p w:rsidR="009D388F" w:rsidRDefault="009D388F" w:rsidP="00BE38EB">
      <w:pPr>
        <w:jc w:val="right"/>
        <w:rPr>
          <w:sz w:val="20"/>
          <w:szCs w:val="20"/>
        </w:rPr>
      </w:pPr>
    </w:p>
    <w:p w:rsidR="009D388F" w:rsidRDefault="009D388F" w:rsidP="00BE38EB">
      <w:pPr>
        <w:jc w:val="right"/>
        <w:rPr>
          <w:sz w:val="20"/>
          <w:szCs w:val="20"/>
        </w:rPr>
      </w:pPr>
    </w:p>
    <w:p w:rsidR="009D388F" w:rsidRDefault="009D388F" w:rsidP="00BE38EB">
      <w:pPr>
        <w:jc w:val="right"/>
        <w:rPr>
          <w:sz w:val="20"/>
          <w:szCs w:val="20"/>
        </w:rPr>
      </w:pPr>
    </w:p>
    <w:p w:rsidR="009D388F" w:rsidRDefault="009D388F" w:rsidP="00BE38EB">
      <w:pPr>
        <w:jc w:val="right"/>
        <w:rPr>
          <w:sz w:val="20"/>
          <w:szCs w:val="20"/>
        </w:rPr>
      </w:pPr>
    </w:p>
    <w:p w:rsidR="009D388F" w:rsidRDefault="009D388F" w:rsidP="00BE38EB">
      <w:pPr>
        <w:jc w:val="right"/>
        <w:rPr>
          <w:sz w:val="20"/>
          <w:szCs w:val="20"/>
        </w:rPr>
      </w:pPr>
    </w:p>
    <w:p w:rsidR="009D388F" w:rsidRPr="009D388F" w:rsidRDefault="009D388F" w:rsidP="0087333B">
      <w:pPr>
        <w:jc w:val="right"/>
        <w:rPr>
          <w:sz w:val="20"/>
          <w:szCs w:val="20"/>
        </w:rPr>
      </w:pPr>
      <w:r>
        <w:rPr>
          <w:sz w:val="20"/>
          <w:szCs w:val="20"/>
        </w:rPr>
        <w:t>12</w:t>
      </w:r>
    </w:p>
    <w:p w:rsidR="009D388F" w:rsidRDefault="009D388F" w:rsidP="00E22A06">
      <w:pPr>
        <w:jc w:val="center"/>
        <w:rPr>
          <w:b/>
          <w:sz w:val="24"/>
          <w:szCs w:val="24"/>
        </w:rPr>
      </w:pPr>
    </w:p>
    <w:p w:rsidR="00055C80" w:rsidRPr="00120499" w:rsidRDefault="00055C80" w:rsidP="00E22A06">
      <w:pPr>
        <w:jc w:val="center"/>
        <w:rPr>
          <w:b/>
          <w:sz w:val="24"/>
          <w:szCs w:val="24"/>
        </w:rPr>
      </w:pPr>
      <w:r w:rsidRPr="00120499">
        <w:rPr>
          <w:b/>
          <w:sz w:val="24"/>
          <w:szCs w:val="24"/>
        </w:rPr>
        <w:t>4.5. Перечень выявленных бесхозяйных объектов централизованных систем водоснабжения и перечень организаций, уполномоченных на их эксплуатацию</w:t>
      </w:r>
    </w:p>
    <w:p w:rsidR="00920F32" w:rsidRDefault="00920F32" w:rsidP="00E22A06">
      <w:pPr>
        <w:jc w:val="center"/>
        <w:rPr>
          <w:rFonts w:eastAsia="Times New Roman"/>
          <w:b/>
          <w:bCs/>
          <w:sz w:val="24"/>
          <w:szCs w:val="24"/>
        </w:rPr>
      </w:pPr>
    </w:p>
    <w:p w:rsidR="00055C80" w:rsidRDefault="00055C80" w:rsidP="00E22A06">
      <w:pPr>
        <w:ind w:firstLine="720"/>
        <w:jc w:val="both"/>
        <w:rPr>
          <w:sz w:val="24"/>
          <w:szCs w:val="24"/>
        </w:rPr>
      </w:pPr>
      <w:r>
        <w:rPr>
          <w:sz w:val="24"/>
          <w:szCs w:val="24"/>
        </w:rPr>
        <w:t xml:space="preserve">Экспликация выявленных бесхозяйных объектов централизованных систем холодного водоснабжения и водоотведения, в том числе водопроводных и канализационных сетей, путем экспликации которых обеспечиваются водоснабжение и водоотведение осуществляется в порядке, установленном Федеральным законом от 07.12.2011 № 416-ФЗ «О водоснабжении и водоотведении». </w:t>
      </w:r>
    </w:p>
    <w:p w:rsidR="00055C80" w:rsidRDefault="00055C80" w:rsidP="00E22A06">
      <w:pPr>
        <w:jc w:val="both"/>
        <w:rPr>
          <w:sz w:val="24"/>
          <w:szCs w:val="24"/>
        </w:rPr>
      </w:pPr>
      <w:r>
        <w:rPr>
          <w:sz w:val="24"/>
          <w:szCs w:val="24"/>
        </w:rPr>
        <w:tab/>
        <w:t xml:space="preserve">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Администрацией </w:t>
      </w:r>
      <w:r w:rsidR="00E9060C">
        <w:rPr>
          <w:sz w:val="24"/>
          <w:szCs w:val="24"/>
        </w:rPr>
        <w:t>Бектышского</w:t>
      </w:r>
      <w:r>
        <w:rPr>
          <w:sz w:val="24"/>
          <w:szCs w:val="24"/>
        </w:rPr>
        <w:t xml:space="preserve"> сельского поселения. </w:t>
      </w:r>
    </w:p>
    <w:p w:rsidR="00E9060C" w:rsidRDefault="00055C80" w:rsidP="00E22A06">
      <w:pPr>
        <w:jc w:val="both"/>
        <w:rPr>
          <w:sz w:val="24"/>
          <w:szCs w:val="24"/>
        </w:rPr>
      </w:pPr>
      <w:r>
        <w:rPr>
          <w:sz w:val="24"/>
          <w:szCs w:val="24"/>
        </w:rPr>
        <w:tab/>
        <w:t xml:space="preserve">В настоящее время на территории </w:t>
      </w:r>
      <w:r w:rsidR="00E9060C">
        <w:rPr>
          <w:sz w:val="24"/>
          <w:szCs w:val="24"/>
        </w:rPr>
        <w:t>Бектышского</w:t>
      </w:r>
      <w:r>
        <w:rPr>
          <w:sz w:val="24"/>
          <w:szCs w:val="24"/>
        </w:rPr>
        <w:t xml:space="preserve"> сельского поселения имеются бесхозяйные объекты</w:t>
      </w:r>
      <w:r w:rsidR="00E9060C">
        <w:rPr>
          <w:sz w:val="24"/>
          <w:szCs w:val="24"/>
        </w:rPr>
        <w:t>: пер</w:t>
      </w:r>
      <w:proofErr w:type="gramStart"/>
      <w:r w:rsidR="00E9060C">
        <w:rPr>
          <w:sz w:val="24"/>
          <w:szCs w:val="24"/>
        </w:rPr>
        <w:t>.Ш</w:t>
      </w:r>
      <w:proofErr w:type="gramEnd"/>
      <w:r w:rsidR="00E9060C">
        <w:rPr>
          <w:sz w:val="24"/>
          <w:szCs w:val="24"/>
        </w:rPr>
        <w:t>кольный – 2</w:t>
      </w:r>
      <w:r w:rsidR="001F70D0">
        <w:rPr>
          <w:sz w:val="24"/>
          <w:szCs w:val="24"/>
        </w:rPr>
        <w:t>6</w:t>
      </w:r>
      <w:r w:rsidR="00E9060C">
        <w:rPr>
          <w:sz w:val="24"/>
          <w:szCs w:val="24"/>
        </w:rPr>
        <w:t>0 м.</w:t>
      </w:r>
    </w:p>
    <w:p w:rsidR="00055C80" w:rsidRPr="00BA608C" w:rsidRDefault="00E9060C" w:rsidP="00E22A06">
      <w:pPr>
        <w:jc w:val="both"/>
        <w:rPr>
          <w:sz w:val="24"/>
          <w:szCs w:val="24"/>
        </w:rPr>
      </w:pPr>
      <w:r>
        <w:rPr>
          <w:sz w:val="24"/>
          <w:szCs w:val="24"/>
        </w:rPr>
        <w:t xml:space="preserve">                         </w:t>
      </w:r>
      <w:r w:rsidR="001F70D0">
        <w:rPr>
          <w:sz w:val="24"/>
          <w:szCs w:val="24"/>
        </w:rPr>
        <w:t xml:space="preserve">              пер</w:t>
      </w:r>
      <w:proofErr w:type="gramStart"/>
      <w:r w:rsidR="001F70D0">
        <w:rPr>
          <w:sz w:val="24"/>
          <w:szCs w:val="24"/>
        </w:rPr>
        <w:t>.У</w:t>
      </w:r>
      <w:proofErr w:type="gramEnd"/>
      <w:r w:rsidR="001F70D0">
        <w:rPr>
          <w:sz w:val="24"/>
          <w:szCs w:val="24"/>
        </w:rPr>
        <w:t>гольный – 30</w:t>
      </w:r>
      <w:r>
        <w:rPr>
          <w:sz w:val="24"/>
          <w:szCs w:val="24"/>
        </w:rPr>
        <w:t>0 м.</w:t>
      </w:r>
      <w:r w:rsidR="00055C80">
        <w:rPr>
          <w:sz w:val="24"/>
          <w:szCs w:val="24"/>
        </w:rPr>
        <w:tab/>
      </w:r>
      <w:r w:rsidR="00055C80" w:rsidRPr="00BA608C">
        <w:rPr>
          <w:sz w:val="24"/>
          <w:szCs w:val="24"/>
        </w:rPr>
        <w:t xml:space="preserve"> </w:t>
      </w:r>
    </w:p>
    <w:p w:rsidR="00920F32" w:rsidRDefault="00920F32" w:rsidP="00E22A06">
      <w:pPr>
        <w:jc w:val="both"/>
        <w:rPr>
          <w:sz w:val="24"/>
          <w:szCs w:val="24"/>
        </w:rPr>
      </w:pPr>
    </w:p>
    <w:p w:rsidR="00BE38EB" w:rsidRDefault="00BE38EB" w:rsidP="00E22A06">
      <w:pPr>
        <w:jc w:val="both"/>
        <w:rPr>
          <w:sz w:val="24"/>
          <w:szCs w:val="24"/>
        </w:rPr>
      </w:pPr>
    </w:p>
    <w:p w:rsidR="00920F32" w:rsidRDefault="00920F32" w:rsidP="00BE38EB">
      <w:pPr>
        <w:jc w:val="center"/>
        <w:rPr>
          <w:b/>
          <w:sz w:val="24"/>
          <w:szCs w:val="24"/>
        </w:rPr>
      </w:pPr>
      <w:r w:rsidRPr="009A64AF">
        <w:rPr>
          <w:b/>
          <w:sz w:val="24"/>
          <w:szCs w:val="24"/>
        </w:rPr>
        <w:t>5. Схема водоотведения.</w:t>
      </w:r>
    </w:p>
    <w:p w:rsidR="00920F32" w:rsidRDefault="00920F32" w:rsidP="00E22A06">
      <w:pPr>
        <w:jc w:val="both"/>
        <w:rPr>
          <w:sz w:val="24"/>
          <w:szCs w:val="24"/>
        </w:rPr>
      </w:pPr>
    </w:p>
    <w:p w:rsidR="00055C80" w:rsidRDefault="00116D1E" w:rsidP="00E22A06">
      <w:pPr>
        <w:jc w:val="center"/>
        <w:rPr>
          <w:b/>
          <w:sz w:val="24"/>
          <w:szCs w:val="24"/>
        </w:rPr>
      </w:pPr>
      <w:r w:rsidRPr="00116D1E">
        <w:rPr>
          <w:noProof/>
        </w:rPr>
        <w:pict>
          <v:shape id="_x0000_s1037" type="#_x0000_t202" style="position:absolute;left:0;text-align:left;margin-left:475.55pt;margin-top:10.9pt;width:26.3pt;height:18.15pt;z-index:251668480;mso-width-relative:margin;mso-height-relative:margin" filled="f" stroked="f">
            <v:textbox>
              <w:txbxContent>
                <w:p w:rsidR="0087333B" w:rsidRPr="00BE38EB" w:rsidRDefault="0087333B" w:rsidP="00BE38EB">
                  <w:pPr>
                    <w:rPr>
                      <w:szCs w:val="20"/>
                    </w:rPr>
                  </w:pPr>
                </w:p>
              </w:txbxContent>
            </v:textbox>
          </v:shape>
        </w:pict>
      </w:r>
      <w:r w:rsidR="00055C80">
        <w:rPr>
          <w:b/>
          <w:sz w:val="24"/>
          <w:szCs w:val="24"/>
        </w:rPr>
        <w:t xml:space="preserve">5.1. Существующее положение в сфере водоотведения Бектышского сельского поселения </w:t>
      </w:r>
    </w:p>
    <w:p w:rsidR="00055C80" w:rsidRDefault="00055C80" w:rsidP="00E22A06">
      <w:pPr>
        <w:jc w:val="center"/>
        <w:rPr>
          <w:b/>
          <w:sz w:val="24"/>
          <w:szCs w:val="24"/>
        </w:rPr>
      </w:pPr>
    </w:p>
    <w:p w:rsidR="00055C80" w:rsidRDefault="00055C80" w:rsidP="00E22A06">
      <w:pPr>
        <w:jc w:val="center"/>
        <w:rPr>
          <w:b/>
          <w:sz w:val="24"/>
          <w:szCs w:val="24"/>
        </w:rPr>
      </w:pPr>
      <w:r>
        <w:rPr>
          <w:b/>
          <w:sz w:val="24"/>
          <w:szCs w:val="24"/>
        </w:rPr>
        <w:t xml:space="preserve">Описание структуры системы, сбора, очистки и отведения сточных вод на территории Бектышского сельского поселения </w:t>
      </w:r>
    </w:p>
    <w:p w:rsidR="00055C80" w:rsidRDefault="00055C80" w:rsidP="00E22A06">
      <w:pPr>
        <w:jc w:val="center"/>
        <w:rPr>
          <w:b/>
          <w:sz w:val="24"/>
          <w:szCs w:val="24"/>
        </w:rPr>
      </w:pPr>
    </w:p>
    <w:p w:rsidR="00055C80" w:rsidRPr="00055C80" w:rsidRDefault="00055C80" w:rsidP="00E22A06">
      <w:pPr>
        <w:pStyle w:val="Style7"/>
        <w:widowControl/>
        <w:spacing w:line="240" w:lineRule="auto"/>
        <w:ind w:firstLine="556"/>
        <w:jc w:val="both"/>
        <w:rPr>
          <w:rStyle w:val="FontStyle43"/>
          <w:sz w:val="24"/>
          <w:szCs w:val="24"/>
        </w:rPr>
      </w:pPr>
      <w:r w:rsidRPr="00055C80">
        <w:rPr>
          <w:rStyle w:val="FontStyle43"/>
          <w:sz w:val="24"/>
          <w:szCs w:val="24"/>
        </w:rPr>
        <w:t xml:space="preserve">В </w:t>
      </w:r>
      <w:proofErr w:type="spellStart"/>
      <w:r>
        <w:rPr>
          <w:rStyle w:val="FontStyle43"/>
          <w:sz w:val="24"/>
          <w:szCs w:val="24"/>
        </w:rPr>
        <w:t>Бектышском</w:t>
      </w:r>
      <w:proofErr w:type="spellEnd"/>
      <w:r w:rsidRPr="00055C80">
        <w:rPr>
          <w:rStyle w:val="FontStyle43"/>
          <w:sz w:val="24"/>
          <w:szCs w:val="24"/>
        </w:rPr>
        <w:t xml:space="preserve"> сельском поселении отсутствует централизованная система водоотведения. Хозяйственно-бытовые сточные воды от населения и социально-бюджетных объектов </w:t>
      </w:r>
      <w:r>
        <w:rPr>
          <w:rStyle w:val="FontStyle43"/>
          <w:sz w:val="24"/>
          <w:szCs w:val="24"/>
        </w:rPr>
        <w:t xml:space="preserve">Бектышского </w:t>
      </w:r>
      <w:r w:rsidRPr="00055C80">
        <w:rPr>
          <w:rStyle w:val="FontStyle43"/>
          <w:sz w:val="24"/>
          <w:szCs w:val="24"/>
        </w:rPr>
        <w:t xml:space="preserve">сельского поселения откачивают тракторами из выгребных </w:t>
      </w:r>
      <w:r>
        <w:rPr>
          <w:rStyle w:val="FontStyle43"/>
          <w:sz w:val="24"/>
          <w:szCs w:val="24"/>
        </w:rPr>
        <w:t>ям и вывозят за пределы поселка.</w:t>
      </w:r>
    </w:p>
    <w:p w:rsidR="00055C80" w:rsidRDefault="00055C80" w:rsidP="00E22A06">
      <w:pPr>
        <w:jc w:val="center"/>
        <w:rPr>
          <w:b/>
          <w:sz w:val="24"/>
          <w:szCs w:val="24"/>
        </w:rPr>
      </w:pPr>
    </w:p>
    <w:p w:rsidR="00055C80" w:rsidRPr="008862A1" w:rsidRDefault="00055C80" w:rsidP="00E22A06">
      <w:pPr>
        <w:jc w:val="center"/>
        <w:rPr>
          <w:b/>
          <w:sz w:val="24"/>
          <w:szCs w:val="24"/>
        </w:rPr>
      </w:pPr>
      <w:r w:rsidRPr="008862A1">
        <w:rPr>
          <w:b/>
          <w:sz w:val="24"/>
          <w:szCs w:val="24"/>
        </w:rPr>
        <w:t>Описание результатов технического обследования централизованной системы водоотведения</w:t>
      </w:r>
    </w:p>
    <w:p w:rsidR="00055C80" w:rsidRDefault="00055C80" w:rsidP="00E22A06">
      <w:pPr>
        <w:jc w:val="both"/>
        <w:rPr>
          <w:sz w:val="24"/>
          <w:szCs w:val="24"/>
        </w:rPr>
      </w:pPr>
    </w:p>
    <w:p w:rsidR="00055C80" w:rsidRDefault="00055C80" w:rsidP="00E22A06">
      <w:pPr>
        <w:pStyle w:val="Style7"/>
        <w:widowControl/>
        <w:spacing w:line="240" w:lineRule="auto"/>
        <w:ind w:firstLine="561"/>
        <w:jc w:val="both"/>
        <w:rPr>
          <w:rStyle w:val="FontStyle43"/>
          <w:sz w:val="24"/>
          <w:szCs w:val="24"/>
        </w:rPr>
      </w:pPr>
      <w:r w:rsidRPr="00055C80">
        <w:rPr>
          <w:rStyle w:val="FontStyle43"/>
          <w:sz w:val="24"/>
          <w:szCs w:val="24"/>
        </w:rPr>
        <w:t xml:space="preserve">На территории </w:t>
      </w:r>
      <w:r>
        <w:rPr>
          <w:rStyle w:val="FontStyle43"/>
          <w:sz w:val="24"/>
          <w:szCs w:val="24"/>
        </w:rPr>
        <w:t>Бектышского</w:t>
      </w:r>
      <w:r w:rsidRPr="00055C80">
        <w:rPr>
          <w:rStyle w:val="FontStyle43"/>
          <w:sz w:val="24"/>
          <w:szCs w:val="24"/>
        </w:rPr>
        <w:t xml:space="preserve"> сельского п</w:t>
      </w:r>
      <w:r>
        <w:rPr>
          <w:rStyle w:val="FontStyle43"/>
          <w:sz w:val="24"/>
          <w:szCs w:val="24"/>
        </w:rPr>
        <w:t>оселения имеется 3</w:t>
      </w:r>
      <w:r w:rsidRPr="00055C80">
        <w:rPr>
          <w:rStyle w:val="FontStyle43"/>
          <w:sz w:val="24"/>
          <w:szCs w:val="24"/>
        </w:rPr>
        <w:t xml:space="preserve"> выгребны</w:t>
      </w:r>
      <w:r>
        <w:rPr>
          <w:rStyle w:val="FontStyle43"/>
          <w:sz w:val="24"/>
          <w:szCs w:val="24"/>
        </w:rPr>
        <w:t>е</w:t>
      </w:r>
      <w:r w:rsidRPr="00055C80">
        <w:rPr>
          <w:rStyle w:val="FontStyle43"/>
          <w:sz w:val="24"/>
          <w:szCs w:val="24"/>
        </w:rPr>
        <w:t xml:space="preserve"> ямы социально-бюджетных объектов и выгребные ямы частных жилых домов. Локальных очистных сооружений, создаваемых абонентами на территории </w:t>
      </w:r>
      <w:r>
        <w:rPr>
          <w:rStyle w:val="FontStyle43"/>
          <w:sz w:val="24"/>
          <w:szCs w:val="24"/>
        </w:rPr>
        <w:t xml:space="preserve"> Бектышского</w:t>
      </w:r>
      <w:r w:rsidRPr="00055C80">
        <w:rPr>
          <w:rStyle w:val="FontStyle43"/>
          <w:sz w:val="24"/>
          <w:szCs w:val="24"/>
        </w:rPr>
        <w:t xml:space="preserve"> сельского поселения нет.</w:t>
      </w:r>
    </w:p>
    <w:p w:rsidR="00E22A06" w:rsidRDefault="00E22A06" w:rsidP="00E22A06">
      <w:pPr>
        <w:pStyle w:val="Style28"/>
        <w:widowControl/>
        <w:tabs>
          <w:tab w:val="left" w:pos="984"/>
        </w:tabs>
        <w:spacing w:line="240" w:lineRule="auto"/>
        <w:ind w:left="571" w:firstLine="0"/>
        <w:jc w:val="center"/>
        <w:rPr>
          <w:rStyle w:val="FontStyle46"/>
          <w:sz w:val="24"/>
          <w:szCs w:val="24"/>
        </w:rPr>
      </w:pPr>
    </w:p>
    <w:p w:rsidR="00055C80" w:rsidRDefault="00055C80" w:rsidP="00E22A06">
      <w:pPr>
        <w:pStyle w:val="Style28"/>
        <w:widowControl/>
        <w:tabs>
          <w:tab w:val="left" w:pos="984"/>
        </w:tabs>
        <w:spacing w:line="240" w:lineRule="auto"/>
        <w:ind w:left="571" w:firstLine="0"/>
        <w:jc w:val="center"/>
        <w:rPr>
          <w:rStyle w:val="FontStyle46"/>
          <w:sz w:val="24"/>
          <w:szCs w:val="24"/>
        </w:rPr>
      </w:pPr>
      <w:r w:rsidRPr="00055C80">
        <w:rPr>
          <w:rStyle w:val="FontStyle46"/>
          <w:sz w:val="24"/>
          <w:szCs w:val="24"/>
        </w:rPr>
        <w:t>Описание технологических зон водоотведения</w:t>
      </w:r>
    </w:p>
    <w:p w:rsidR="00E22A06" w:rsidRPr="003E18AB" w:rsidRDefault="00E22A06" w:rsidP="00E22A06">
      <w:pPr>
        <w:pStyle w:val="Style28"/>
        <w:widowControl/>
        <w:tabs>
          <w:tab w:val="left" w:pos="984"/>
        </w:tabs>
        <w:spacing w:line="240" w:lineRule="auto"/>
        <w:ind w:left="571" w:firstLine="0"/>
        <w:jc w:val="center"/>
        <w:rPr>
          <w:rStyle w:val="FontStyle46"/>
        </w:rPr>
      </w:pPr>
    </w:p>
    <w:p w:rsidR="00055C80" w:rsidRPr="003E18AB" w:rsidRDefault="00055C80" w:rsidP="00E22A06">
      <w:pPr>
        <w:pStyle w:val="Style7"/>
        <w:widowControl/>
        <w:spacing w:line="240" w:lineRule="auto"/>
        <w:ind w:firstLine="561"/>
        <w:jc w:val="both"/>
        <w:rPr>
          <w:rStyle w:val="FontStyle43"/>
        </w:rPr>
      </w:pPr>
      <w:r w:rsidRPr="00055C80">
        <w:rPr>
          <w:rStyle w:val="FontStyle43"/>
          <w:sz w:val="24"/>
          <w:szCs w:val="24"/>
        </w:rPr>
        <w:t xml:space="preserve">К нецентрализованной системе водоотведения относятся зоны частных строений индивидуальной застройки, где устроены выгребные </w:t>
      </w:r>
      <w:proofErr w:type="gramStart"/>
      <w:r w:rsidRPr="00055C80">
        <w:rPr>
          <w:rStyle w:val="FontStyle43"/>
          <w:sz w:val="24"/>
          <w:szCs w:val="24"/>
        </w:rPr>
        <w:t>ямы</w:t>
      </w:r>
      <w:proofErr w:type="gramEnd"/>
      <w:r w:rsidRPr="00055C80">
        <w:rPr>
          <w:rStyle w:val="FontStyle43"/>
          <w:sz w:val="24"/>
          <w:szCs w:val="24"/>
        </w:rPr>
        <w:t xml:space="preserve"> и вывоз сточных вод из них производится специализированным автотранспортом по заявкам жителей</w:t>
      </w:r>
      <w:r w:rsidRPr="003E18AB">
        <w:rPr>
          <w:rStyle w:val="FontStyle43"/>
        </w:rPr>
        <w:t>.</w:t>
      </w:r>
    </w:p>
    <w:p w:rsidR="00E22A06" w:rsidRDefault="00E22A06" w:rsidP="00E22A06">
      <w:pPr>
        <w:pStyle w:val="Style28"/>
        <w:widowControl/>
        <w:tabs>
          <w:tab w:val="left" w:pos="984"/>
        </w:tabs>
        <w:spacing w:line="240" w:lineRule="auto"/>
        <w:jc w:val="center"/>
        <w:rPr>
          <w:rStyle w:val="FontStyle46"/>
          <w:sz w:val="24"/>
          <w:szCs w:val="24"/>
        </w:rPr>
      </w:pPr>
    </w:p>
    <w:p w:rsidR="00CC7894" w:rsidRDefault="00CC7894" w:rsidP="00E22A06">
      <w:pPr>
        <w:pStyle w:val="Style28"/>
        <w:widowControl/>
        <w:tabs>
          <w:tab w:val="left" w:pos="984"/>
        </w:tabs>
        <w:spacing w:line="240" w:lineRule="auto"/>
        <w:jc w:val="center"/>
        <w:rPr>
          <w:rStyle w:val="FontStyle46"/>
          <w:sz w:val="24"/>
          <w:szCs w:val="24"/>
        </w:rPr>
      </w:pPr>
      <w:r w:rsidRPr="00CC7894">
        <w:rPr>
          <w:rStyle w:val="FontStyle46"/>
          <w:sz w:val="24"/>
          <w:szCs w:val="24"/>
        </w:rPr>
        <w:t>Описание технической возможности утилизации осадков сточных вод на</w:t>
      </w:r>
      <w:r w:rsidRPr="00CC7894">
        <w:rPr>
          <w:rStyle w:val="FontStyle46"/>
          <w:sz w:val="24"/>
          <w:szCs w:val="24"/>
        </w:rPr>
        <w:br/>
        <w:t>очистных сооружениях</w:t>
      </w:r>
    </w:p>
    <w:p w:rsidR="00E22A06" w:rsidRPr="00CC7894" w:rsidRDefault="00E22A06" w:rsidP="00E22A06">
      <w:pPr>
        <w:pStyle w:val="Style28"/>
        <w:widowControl/>
        <w:tabs>
          <w:tab w:val="left" w:pos="984"/>
        </w:tabs>
        <w:spacing w:line="240" w:lineRule="auto"/>
        <w:jc w:val="center"/>
        <w:rPr>
          <w:rStyle w:val="FontStyle46"/>
          <w:sz w:val="24"/>
          <w:szCs w:val="24"/>
        </w:rPr>
      </w:pPr>
    </w:p>
    <w:p w:rsidR="00CC7894" w:rsidRPr="00CC7894" w:rsidRDefault="00CC7894" w:rsidP="00E22A06">
      <w:pPr>
        <w:pStyle w:val="Style7"/>
        <w:widowControl/>
        <w:spacing w:line="240" w:lineRule="auto"/>
        <w:ind w:left="571" w:firstLine="0"/>
        <w:rPr>
          <w:rStyle w:val="FontStyle43"/>
          <w:sz w:val="24"/>
          <w:szCs w:val="24"/>
        </w:rPr>
      </w:pPr>
      <w:r w:rsidRPr="00CC7894">
        <w:rPr>
          <w:rStyle w:val="FontStyle43"/>
          <w:sz w:val="24"/>
          <w:szCs w:val="24"/>
        </w:rPr>
        <w:t>Очистные сооружения отсутствуют.</w:t>
      </w:r>
    </w:p>
    <w:p w:rsidR="00CC7894" w:rsidRPr="003E18AB" w:rsidRDefault="00CC7894" w:rsidP="00E22A06">
      <w:pPr>
        <w:pStyle w:val="Style28"/>
        <w:widowControl/>
        <w:spacing w:line="240" w:lineRule="auto"/>
        <w:ind w:left="571" w:firstLine="0"/>
        <w:jc w:val="left"/>
      </w:pPr>
    </w:p>
    <w:p w:rsidR="00055C80" w:rsidRPr="00A74141" w:rsidRDefault="00055C80" w:rsidP="00E22A06">
      <w:pPr>
        <w:jc w:val="center"/>
        <w:rPr>
          <w:b/>
          <w:sz w:val="24"/>
          <w:szCs w:val="24"/>
        </w:rPr>
      </w:pPr>
      <w:r w:rsidRPr="00A74141">
        <w:rPr>
          <w:b/>
          <w:sz w:val="24"/>
          <w:szCs w:val="24"/>
        </w:rPr>
        <w:t>Описание состояния и функционирования канализационных коллекторов, сетей и сооружений на них</w:t>
      </w:r>
    </w:p>
    <w:p w:rsidR="00055C80" w:rsidRPr="00A74141" w:rsidRDefault="00055C80" w:rsidP="00E22A06">
      <w:pPr>
        <w:ind w:firstLine="708"/>
        <w:jc w:val="both"/>
        <w:rPr>
          <w:b/>
          <w:sz w:val="24"/>
          <w:szCs w:val="24"/>
        </w:rPr>
      </w:pPr>
    </w:p>
    <w:p w:rsidR="00CC7894" w:rsidRDefault="00CC7894" w:rsidP="00E22A06">
      <w:pPr>
        <w:pStyle w:val="Style7"/>
        <w:widowControl/>
        <w:spacing w:line="240" w:lineRule="auto"/>
        <w:ind w:left="576" w:firstLine="0"/>
        <w:rPr>
          <w:rStyle w:val="FontStyle43"/>
          <w:sz w:val="24"/>
          <w:szCs w:val="24"/>
        </w:rPr>
      </w:pPr>
      <w:r w:rsidRPr="00CC7894">
        <w:rPr>
          <w:rStyle w:val="FontStyle43"/>
          <w:sz w:val="24"/>
          <w:szCs w:val="24"/>
        </w:rPr>
        <w:t xml:space="preserve">Канализационных коллекторов и сетей в </w:t>
      </w:r>
      <w:proofErr w:type="spellStart"/>
      <w:r>
        <w:rPr>
          <w:rStyle w:val="FontStyle43"/>
          <w:sz w:val="24"/>
          <w:szCs w:val="24"/>
        </w:rPr>
        <w:t>Бектышском</w:t>
      </w:r>
      <w:proofErr w:type="spellEnd"/>
      <w:r>
        <w:rPr>
          <w:rStyle w:val="FontStyle43"/>
          <w:sz w:val="24"/>
          <w:szCs w:val="24"/>
        </w:rPr>
        <w:t xml:space="preserve"> </w:t>
      </w:r>
      <w:r w:rsidRPr="00CC7894">
        <w:rPr>
          <w:rStyle w:val="FontStyle43"/>
          <w:sz w:val="24"/>
          <w:szCs w:val="24"/>
        </w:rPr>
        <w:t>сельском поселении нет.</w:t>
      </w:r>
    </w:p>
    <w:p w:rsidR="00E22A06" w:rsidRDefault="00E22A06" w:rsidP="00E22A06">
      <w:pPr>
        <w:pStyle w:val="Style28"/>
        <w:widowControl/>
        <w:tabs>
          <w:tab w:val="left" w:pos="984"/>
        </w:tabs>
        <w:spacing w:line="240" w:lineRule="auto"/>
        <w:jc w:val="center"/>
        <w:rPr>
          <w:rStyle w:val="FontStyle46"/>
          <w:sz w:val="24"/>
          <w:szCs w:val="24"/>
        </w:rPr>
      </w:pPr>
    </w:p>
    <w:p w:rsidR="00CC7894" w:rsidRDefault="00CC7894" w:rsidP="00E22A06">
      <w:pPr>
        <w:pStyle w:val="Style28"/>
        <w:widowControl/>
        <w:tabs>
          <w:tab w:val="left" w:pos="984"/>
        </w:tabs>
        <w:spacing w:line="240" w:lineRule="auto"/>
        <w:jc w:val="center"/>
        <w:rPr>
          <w:rStyle w:val="FontStyle46"/>
          <w:sz w:val="24"/>
          <w:szCs w:val="24"/>
        </w:rPr>
      </w:pPr>
      <w:r w:rsidRPr="00CC7894">
        <w:rPr>
          <w:rStyle w:val="FontStyle46"/>
          <w:sz w:val="24"/>
          <w:szCs w:val="24"/>
        </w:rPr>
        <w:t>Оценка безопасности и надежности объектов нецентрализованной системы</w:t>
      </w:r>
      <w:r w:rsidRPr="00CC7894">
        <w:rPr>
          <w:rStyle w:val="FontStyle46"/>
          <w:sz w:val="24"/>
          <w:szCs w:val="24"/>
        </w:rPr>
        <w:br/>
        <w:t>водоотведения и их управляемости</w:t>
      </w:r>
    </w:p>
    <w:p w:rsidR="00BE38EB" w:rsidRPr="00BE38EB" w:rsidRDefault="00BE38EB" w:rsidP="0087333B">
      <w:pPr>
        <w:pStyle w:val="Style28"/>
        <w:widowControl/>
        <w:tabs>
          <w:tab w:val="left" w:pos="984"/>
        </w:tabs>
        <w:spacing w:line="240" w:lineRule="auto"/>
        <w:ind w:firstLine="0"/>
        <w:jc w:val="right"/>
        <w:rPr>
          <w:rStyle w:val="FontStyle46"/>
          <w:b w:val="0"/>
          <w:sz w:val="20"/>
          <w:szCs w:val="20"/>
        </w:rPr>
      </w:pPr>
      <w:r>
        <w:rPr>
          <w:rStyle w:val="FontStyle46"/>
          <w:b w:val="0"/>
          <w:sz w:val="20"/>
          <w:szCs w:val="20"/>
        </w:rPr>
        <w:t>13</w:t>
      </w:r>
    </w:p>
    <w:p w:rsidR="00CC7894" w:rsidRPr="00CC7894" w:rsidRDefault="00CC7894" w:rsidP="00E22A06">
      <w:pPr>
        <w:pStyle w:val="Style7"/>
        <w:widowControl/>
        <w:spacing w:line="240" w:lineRule="auto"/>
        <w:ind w:left="581" w:firstLine="0"/>
        <w:jc w:val="both"/>
        <w:rPr>
          <w:rStyle w:val="FontStyle43"/>
          <w:sz w:val="24"/>
          <w:szCs w:val="24"/>
        </w:rPr>
      </w:pPr>
      <w:r w:rsidRPr="00CC7894">
        <w:rPr>
          <w:rStyle w:val="FontStyle43"/>
          <w:sz w:val="24"/>
          <w:szCs w:val="24"/>
        </w:rPr>
        <w:lastRenderedPageBreak/>
        <w:t>Объекты нецентрализованной системы водоотведения безопасны в эксплуатации.</w:t>
      </w:r>
    </w:p>
    <w:p w:rsidR="00CC7894" w:rsidRDefault="00CC7894" w:rsidP="00E22A06">
      <w:pPr>
        <w:pStyle w:val="Style28"/>
        <w:widowControl/>
        <w:tabs>
          <w:tab w:val="left" w:pos="984"/>
        </w:tabs>
        <w:spacing w:line="240" w:lineRule="auto"/>
        <w:jc w:val="center"/>
        <w:rPr>
          <w:rStyle w:val="FontStyle46"/>
          <w:sz w:val="24"/>
          <w:szCs w:val="24"/>
        </w:rPr>
      </w:pPr>
      <w:r w:rsidRPr="00CC7894">
        <w:rPr>
          <w:rStyle w:val="FontStyle46"/>
          <w:sz w:val="24"/>
          <w:szCs w:val="24"/>
        </w:rPr>
        <w:t>Оценка воздействия сбросов сточных вод через централизованную систему</w:t>
      </w:r>
      <w:r w:rsidRPr="00CC7894">
        <w:rPr>
          <w:rStyle w:val="FontStyle46"/>
          <w:sz w:val="24"/>
          <w:szCs w:val="24"/>
        </w:rPr>
        <w:br/>
        <w:t>водоотведения на окружающую среду.</w:t>
      </w:r>
    </w:p>
    <w:p w:rsidR="00E22A06" w:rsidRPr="00CC7894" w:rsidRDefault="00E22A06" w:rsidP="00E22A06">
      <w:pPr>
        <w:pStyle w:val="Style28"/>
        <w:widowControl/>
        <w:tabs>
          <w:tab w:val="left" w:pos="984"/>
        </w:tabs>
        <w:spacing w:line="240" w:lineRule="auto"/>
        <w:jc w:val="center"/>
        <w:rPr>
          <w:rStyle w:val="FontStyle46"/>
          <w:sz w:val="24"/>
          <w:szCs w:val="24"/>
        </w:rPr>
      </w:pPr>
    </w:p>
    <w:p w:rsidR="00CC7894" w:rsidRPr="00CC7894" w:rsidRDefault="00CC7894" w:rsidP="00E22A06">
      <w:pPr>
        <w:pStyle w:val="Style7"/>
        <w:widowControl/>
        <w:spacing w:line="240" w:lineRule="auto"/>
        <w:ind w:left="581" w:firstLine="0"/>
        <w:jc w:val="both"/>
        <w:rPr>
          <w:rStyle w:val="FontStyle43"/>
          <w:sz w:val="24"/>
          <w:szCs w:val="24"/>
        </w:rPr>
      </w:pPr>
      <w:r w:rsidRPr="00CC7894">
        <w:rPr>
          <w:rStyle w:val="FontStyle43"/>
          <w:sz w:val="24"/>
          <w:szCs w:val="24"/>
        </w:rPr>
        <w:t>Централизованная система водоотведения отсутствует.</w:t>
      </w:r>
    </w:p>
    <w:p w:rsidR="00CC7894" w:rsidRPr="00CC7894" w:rsidRDefault="00CC7894" w:rsidP="00E22A06">
      <w:pPr>
        <w:pStyle w:val="Style28"/>
        <w:widowControl/>
        <w:tabs>
          <w:tab w:val="left" w:pos="979"/>
        </w:tabs>
        <w:spacing w:line="240" w:lineRule="auto"/>
        <w:ind w:right="1018" w:firstLine="566"/>
        <w:rPr>
          <w:rStyle w:val="FontStyle46"/>
          <w:sz w:val="24"/>
          <w:szCs w:val="24"/>
        </w:rPr>
      </w:pPr>
    </w:p>
    <w:p w:rsidR="00CC7894" w:rsidRDefault="00CC7894" w:rsidP="00E22A06">
      <w:pPr>
        <w:pStyle w:val="Style28"/>
        <w:widowControl/>
        <w:tabs>
          <w:tab w:val="left" w:pos="979"/>
        </w:tabs>
        <w:spacing w:line="240" w:lineRule="auto"/>
        <w:ind w:right="1018" w:firstLine="566"/>
        <w:jc w:val="center"/>
        <w:rPr>
          <w:rStyle w:val="FontStyle46"/>
          <w:sz w:val="24"/>
          <w:szCs w:val="24"/>
        </w:rPr>
      </w:pPr>
      <w:r w:rsidRPr="00CC7894">
        <w:rPr>
          <w:rStyle w:val="FontStyle46"/>
          <w:sz w:val="24"/>
          <w:szCs w:val="24"/>
        </w:rPr>
        <w:t>Описание территории поселения, не охваченной централизованной</w:t>
      </w:r>
      <w:r w:rsidRPr="00CC7894">
        <w:rPr>
          <w:rStyle w:val="FontStyle46"/>
          <w:sz w:val="24"/>
          <w:szCs w:val="24"/>
        </w:rPr>
        <w:br/>
        <w:t>системой водоотведения</w:t>
      </w:r>
    </w:p>
    <w:p w:rsidR="00E22A06" w:rsidRPr="00CC7894" w:rsidRDefault="00E22A06" w:rsidP="00E22A06">
      <w:pPr>
        <w:pStyle w:val="Style28"/>
        <w:widowControl/>
        <w:tabs>
          <w:tab w:val="left" w:pos="979"/>
        </w:tabs>
        <w:spacing w:line="240" w:lineRule="auto"/>
        <w:ind w:right="1018" w:firstLine="566"/>
        <w:jc w:val="center"/>
        <w:rPr>
          <w:rStyle w:val="FontStyle46"/>
          <w:sz w:val="24"/>
          <w:szCs w:val="24"/>
        </w:rPr>
      </w:pPr>
    </w:p>
    <w:p w:rsidR="00CC7894" w:rsidRPr="00CC7894" w:rsidRDefault="00CC7894" w:rsidP="00E22A06">
      <w:pPr>
        <w:pStyle w:val="Style7"/>
        <w:widowControl/>
        <w:spacing w:line="240" w:lineRule="auto"/>
        <w:ind w:left="557" w:firstLine="0"/>
        <w:jc w:val="both"/>
        <w:rPr>
          <w:rStyle w:val="FontStyle43"/>
          <w:sz w:val="24"/>
          <w:szCs w:val="24"/>
        </w:rPr>
      </w:pPr>
      <w:r w:rsidRPr="00CC7894">
        <w:rPr>
          <w:rStyle w:val="FontStyle43"/>
          <w:sz w:val="24"/>
          <w:szCs w:val="24"/>
        </w:rPr>
        <w:t>Централизованная система водоотведения отсутствует.</w:t>
      </w:r>
    </w:p>
    <w:p w:rsidR="00055C80" w:rsidRDefault="00055C80" w:rsidP="00E22A06">
      <w:pPr>
        <w:jc w:val="both"/>
        <w:rPr>
          <w:sz w:val="24"/>
          <w:szCs w:val="24"/>
        </w:rPr>
      </w:pPr>
    </w:p>
    <w:p w:rsidR="00055C80" w:rsidRPr="00A74141" w:rsidRDefault="00055C80" w:rsidP="00E22A06">
      <w:pPr>
        <w:tabs>
          <w:tab w:val="left" w:pos="567"/>
        </w:tabs>
        <w:jc w:val="center"/>
        <w:rPr>
          <w:b/>
          <w:sz w:val="24"/>
          <w:szCs w:val="24"/>
        </w:rPr>
      </w:pPr>
      <w:r w:rsidRPr="00A74141">
        <w:rPr>
          <w:b/>
          <w:sz w:val="24"/>
          <w:szCs w:val="24"/>
        </w:rPr>
        <w:t xml:space="preserve">Описание существующих технических и технологических проблем в централизованном водоотведении </w:t>
      </w:r>
    </w:p>
    <w:p w:rsidR="00E22A06" w:rsidRDefault="00E22A06" w:rsidP="00E22A06">
      <w:pPr>
        <w:pStyle w:val="Style7"/>
        <w:widowControl/>
        <w:spacing w:line="240" w:lineRule="auto"/>
        <w:ind w:left="557" w:firstLine="0"/>
        <w:jc w:val="both"/>
        <w:rPr>
          <w:rStyle w:val="FontStyle43"/>
          <w:sz w:val="24"/>
          <w:szCs w:val="24"/>
        </w:rPr>
      </w:pPr>
    </w:p>
    <w:p w:rsidR="00CC7894" w:rsidRPr="00CC7894" w:rsidRDefault="00CC7894" w:rsidP="00E22A06">
      <w:pPr>
        <w:pStyle w:val="Style7"/>
        <w:widowControl/>
        <w:spacing w:line="240" w:lineRule="auto"/>
        <w:ind w:left="557" w:firstLine="0"/>
        <w:jc w:val="both"/>
        <w:rPr>
          <w:rStyle w:val="FontStyle43"/>
          <w:sz w:val="24"/>
          <w:szCs w:val="24"/>
        </w:rPr>
      </w:pPr>
      <w:r w:rsidRPr="00CC7894">
        <w:rPr>
          <w:rStyle w:val="FontStyle43"/>
          <w:sz w:val="24"/>
          <w:szCs w:val="24"/>
        </w:rPr>
        <w:t>В настоящее время технических и технологических проблем системы водоотведения</w:t>
      </w:r>
    </w:p>
    <w:p w:rsidR="00055C80" w:rsidRDefault="00116D1E" w:rsidP="00E22A06">
      <w:pPr>
        <w:pStyle w:val="Style9"/>
        <w:widowControl/>
      </w:pPr>
      <w:r>
        <w:rPr>
          <w:noProof/>
        </w:rPr>
        <w:pict>
          <v:shape id="_x0000_s1039" type="#_x0000_t202" style="position:absolute;left:0;text-align:left;margin-left:476.3pt;margin-top:23pt;width:26.3pt;height:18.15pt;z-index:251670528;mso-width-relative:margin;mso-height-relative:margin" filled="f" stroked="f">
            <v:textbox>
              <w:txbxContent>
                <w:p w:rsidR="0087333B" w:rsidRPr="00E22A06" w:rsidRDefault="0087333B" w:rsidP="00E6221A">
                  <w:pPr>
                    <w:rPr>
                      <w:sz w:val="20"/>
                      <w:szCs w:val="20"/>
                    </w:rPr>
                  </w:pPr>
                </w:p>
              </w:txbxContent>
            </v:textbox>
          </v:shape>
        </w:pict>
      </w:r>
      <w:r w:rsidR="00CC7894" w:rsidRPr="00CC7894">
        <w:rPr>
          <w:rStyle w:val="FontStyle43"/>
          <w:sz w:val="24"/>
          <w:szCs w:val="24"/>
        </w:rPr>
        <w:t>нет.</w:t>
      </w:r>
      <w:r w:rsidR="00055C80">
        <w:t xml:space="preserve"> </w:t>
      </w:r>
    </w:p>
    <w:p w:rsidR="00055C80" w:rsidRPr="009B3AAC" w:rsidRDefault="00055C80" w:rsidP="00E22A06">
      <w:pPr>
        <w:jc w:val="center"/>
        <w:rPr>
          <w:b/>
          <w:sz w:val="24"/>
          <w:szCs w:val="24"/>
        </w:rPr>
      </w:pPr>
      <w:r w:rsidRPr="009B3AAC">
        <w:rPr>
          <w:b/>
          <w:sz w:val="24"/>
          <w:szCs w:val="24"/>
        </w:rPr>
        <w:t>5.2. Балансы сточных вод в системе водоотведения</w:t>
      </w:r>
    </w:p>
    <w:p w:rsidR="00055C80" w:rsidRDefault="00055C80" w:rsidP="00E22A06">
      <w:pPr>
        <w:jc w:val="both"/>
        <w:rPr>
          <w:sz w:val="24"/>
          <w:szCs w:val="24"/>
        </w:rPr>
      </w:pPr>
    </w:p>
    <w:p w:rsidR="00055C80" w:rsidRDefault="00055C80" w:rsidP="00E22A06">
      <w:pPr>
        <w:jc w:val="center"/>
        <w:rPr>
          <w:b/>
          <w:sz w:val="24"/>
          <w:szCs w:val="24"/>
        </w:rPr>
      </w:pPr>
      <w:r w:rsidRPr="009B3AAC">
        <w:rPr>
          <w:b/>
          <w:sz w:val="24"/>
          <w:szCs w:val="24"/>
        </w:rPr>
        <w:t>Баланс поступления сточных вод в централизованную систему водоотведения</w:t>
      </w:r>
    </w:p>
    <w:p w:rsidR="00E22A06" w:rsidRPr="009B3AAC" w:rsidRDefault="00E22A06" w:rsidP="00E22A06">
      <w:pPr>
        <w:jc w:val="center"/>
        <w:rPr>
          <w:b/>
          <w:sz w:val="24"/>
          <w:szCs w:val="24"/>
        </w:rPr>
      </w:pPr>
    </w:p>
    <w:p w:rsidR="00CC7894" w:rsidRPr="00CC7894" w:rsidRDefault="00CC7894" w:rsidP="00E22A06">
      <w:pPr>
        <w:pStyle w:val="Style7"/>
        <w:widowControl/>
        <w:spacing w:line="240" w:lineRule="auto"/>
        <w:ind w:firstLine="556"/>
        <w:jc w:val="both"/>
        <w:rPr>
          <w:rStyle w:val="FontStyle43"/>
          <w:sz w:val="24"/>
          <w:szCs w:val="24"/>
        </w:rPr>
      </w:pPr>
      <w:r w:rsidRPr="00CC7894">
        <w:rPr>
          <w:rStyle w:val="FontStyle43"/>
          <w:sz w:val="24"/>
          <w:szCs w:val="24"/>
        </w:rPr>
        <w:t xml:space="preserve">Централизованной системы водоотведения сточных вод в </w:t>
      </w:r>
      <w:proofErr w:type="spellStart"/>
      <w:r w:rsidRPr="00CC7894">
        <w:rPr>
          <w:rStyle w:val="FontStyle43"/>
          <w:sz w:val="24"/>
          <w:szCs w:val="24"/>
        </w:rPr>
        <w:t>Бектышском</w:t>
      </w:r>
      <w:proofErr w:type="spellEnd"/>
      <w:r w:rsidRPr="00CC7894">
        <w:rPr>
          <w:rStyle w:val="FontStyle43"/>
          <w:sz w:val="24"/>
          <w:szCs w:val="24"/>
        </w:rPr>
        <w:t xml:space="preserve"> сельском поселении нет.</w:t>
      </w:r>
    </w:p>
    <w:p w:rsidR="00055C80" w:rsidRDefault="00055C80" w:rsidP="00E22A06">
      <w:pPr>
        <w:jc w:val="both"/>
        <w:rPr>
          <w:sz w:val="24"/>
          <w:szCs w:val="24"/>
        </w:rPr>
      </w:pPr>
    </w:p>
    <w:p w:rsidR="00055C80" w:rsidRPr="008C05AB" w:rsidRDefault="00055C80" w:rsidP="00E22A06">
      <w:pPr>
        <w:jc w:val="center"/>
        <w:rPr>
          <w:b/>
          <w:sz w:val="24"/>
          <w:szCs w:val="24"/>
        </w:rPr>
      </w:pPr>
      <w:r w:rsidRPr="008C05AB">
        <w:rPr>
          <w:b/>
          <w:sz w:val="24"/>
          <w:szCs w:val="24"/>
        </w:rPr>
        <w:t>Оценка фактического притока неорганизованного стока</w:t>
      </w:r>
      <w:r>
        <w:rPr>
          <w:b/>
          <w:sz w:val="24"/>
          <w:szCs w:val="24"/>
        </w:rPr>
        <w:t xml:space="preserve"> </w:t>
      </w:r>
    </w:p>
    <w:p w:rsidR="00055C80" w:rsidRPr="008C05AB" w:rsidRDefault="00055C80" w:rsidP="00E22A06">
      <w:pPr>
        <w:jc w:val="center"/>
        <w:rPr>
          <w:b/>
          <w:sz w:val="24"/>
          <w:szCs w:val="24"/>
        </w:rPr>
      </w:pPr>
    </w:p>
    <w:p w:rsidR="000314AD" w:rsidRPr="000314AD" w:rsidRDefault="00055C80" w:rsidP="00E22A06">
      <w:pPr>
        <w:pStyle w:val="Style7"/>
        <w:widowControl/>
        <w:spacing w:line="240" w:lineRule="auto"/>
        <w:ind w:left="566" w:firstLine="0"/>
        <w:jc w:val="both"/>
        <w:rPr>
          <w:rStyle w:val="FontStyle43"/>
          <w:sz w:val="24"/>
          <w:szCs w:val="24"/>
        </w:rPr>
      </w:pPr>
      <w:r>
        <w:tab/>
        <w:t xml:space="preserve"> </w:t>
      </w:r>
      <w:r w:rsidR="000314AD" w:rsidRPr="000314AD">
        <w:rPr>
          <w:rStyle w:val="FontStyle43"/>
          <w:sz w:val="24"/>
          <w:szCs w:val="24"/>
        </w:rPr>
        <w:t>Сточные воды от неорганизованного стока поступают в выгребные ямы.</w:t>
      </w:r>
    </w:p>
    <w:p w:rsidR="00055C80" w:rsidRDefault="00055C80" w:rsidP="00E22A06">
      <w:pPr>
        <w:jc w:val="both"/>
        <w:rPr>
          <w:sz w:val="24"/>
          <w:szCs w:val="24"/>
        </w:rPr>
      </w:pPr>
    </w:p>
    <w:p w:rsidR="000314AD" w:rsidRPr="00DE0706" w:rsidRDefault="000314AD" w:rsidP="00E22A06">
      <w:pPr>
        <w:pStyle w:val="Style28"/>
        <w:widowControl/>
        <w:tabs>
          <w:tab w:val="left" w:pos="984"/>
        </w:tabs>
        <w:spacing w:line="240" w:lineRule="auto"/>
        <w:ind w:left="557" w:firstLine="0"/>
        <w:jc w:val="center"/>
        <w:rPr>
          <w:rStyle w:val="FontStyle46"/>
          <w:sz w:val="24"/>
          <w:szCs w:val="24"/>
        </w:rPr>
      </w:pPr>
      <w:r w:rsidRPr="00DE0706">
        <w:rPr>
          <w:rStyle w:val="FontStyle46"/>
          <w:sz w:val="24"/>
          <w:szCs w:val="24"/>
        </w:rPr>
        <w:t>Сведения об оснащенности зданий, строений, сооружении приборами учета.</w:t>
      </w:r>
    </w:p>
    <w:p w:rsidR="000314AD" w:rsidRPr="00DE0706" w:rsidRDefault="000314AD" w:rsidP="00E22A06">
      <w:pPr>
        <w:pStyle w:val="Style7"/>
        <w:widowControl/>
        <w:spacing w:line="240" w:lineRule="auto"/>
        <w:ind w:firstLine="561"/>
        <w:jc w:val="both"/>
        <w:rPr>
          <w:rStyle w:val="FontStyle43"/>
          <w:sz w:val="24"/>
          <w:szCs w:val="24"/>
        </w:rPr>
      </w:pPr>
      <w:r w:rsidRPr="00DE0706">
        <w:rPr>
          <w:rStyle w:val="FontStyle43"/>
          <w:sz w:val="24"/>
          <w:szCs w:val="24"/>
        </w:rPr>
        <w:t>Здания и сооружения объектов социальной и бюджетной сферы все оснащены приборами учета воды. По приборам учета воды принимается 100% водоотведение для осуществления коммерческих расч</w:t>
      </w:r>
      <w:r w:rsidR="00DE0706">
        <w:rPr>
          <w:rStyle w:val="FontStyle43"/>
          <w:sz w:val="24"/>
          <w:szCs w:val="24"/>
        </w:rPr>
        <w:t>етов. К</w:t>
      </w:r>
      <w:r w:rsidRPr="00DE0706">
        <w:rPr>
          <w:rStyle w:val="FontStyle43"/>
          <w:sz w:val="24"/>
          <w:szCs w:val="24"/>
        </w:rPr>
        <w:t>оммерческий учет водопотребления и водоотведения для жилых домов в настоящее время осуществляется частично.</w:t>
      </w:r>
    </w:p>
    <w:p w:rsidR="000314AD" w:rsidRPr="00DE0706" w:rsidRDefault="000314AD" w:rsidP="00E22A06">
      <w:pPr>
        <w:pStyle w:val="Style28"/>
        <w:widowControl/>
        <w:spacing w:line="240" w:lineRule="auto"/>
        <w:ind w:firstLine="552"/>
      </w:pPr>
    </w:p>
    <w:p w:rsidR="000314AD" w:rsidRDefault="000314AD" w:rsidP="00E22A06">
      <w:pPr>
        <w:pStyle w:val="Style28"/>
        <w:widowControl/>
        <w:tabs>
          <w:tab w:val="left" w:pos="979"/>
        </w:tabs>
        <w:spacing w:line="240" w:lineRule="auto"/>
        <w:ind w:firstLine="552"/>
        <w:jc w:val="center"/>
        <w:rPr>
          <w:rStyle w:val="FontStyle46"/>
          <w:sz w:val="24"/>
          <w:szCs w:val="24"/>
        </w:rPr>
      </w:pPr>
      <w:r w:rsidRPr="00DE0706">
        <w:rPr>
          <w:rStyle w:val="FontStyle46"/>
          <w:sz w:val="24"/>
          <w:szCs w:val="24"/>
        </w:rPr>
        <w:t>Результаты ретроспективного анализа за последние 10 лет балансов</w:t>
      </w:r>
      <w:r w:rsidRPr="00DE0706">
        <w:rPr>
          <w:rStyle w:val="FontStyle46"/>
          <w:sz w:val="24"/>
          <w:szCs w:val="24"/>
        </w:rPr>
        <w:br/>
        <w:t>поступления сточных вод в централизованную систему водоотведения</w:t>
      </w:r>
    </w:p>
    <w:p w:rsidR="00E22A06" w:rsidRPr="00DE0706" w:rsidRDefault="00E22A06" w:rsidP="00E22A06">
      <w:pPr>
        <w:pStyle w:val="Style28"/>
        <w:widowControl/>
        <w:tabs>
          <w:tab w:val="left" w:pos="979"/>
        </w:tabs>
        <w:spacing w:line="240" w:lineRule="auto"/>
        <w:ind w:firstLine="552"/>
        <w:jc w:val="center"/>
        <w:rPr>
          <w:rStyle w:val="FontStyle46"/>
          <w:sz w:val="24"/>
          <w:szCs w:val="24"/>
        </w:rPr>
      </w:pPr>
    </w:p>
    <w:p w:rsidR="000314AD" w:rsidRPr="00DE0706" w:rsidRDefault="000314AD" w:rsidP="00E22A06">
      <w:pPr>
        <w:pStyle w:val="Style7"/>
        <w:widowControl/>
        <w:spacing w:line="240" w:lineRule="auto"/>
        <w:ind w:firstLine="561"/>
        <w:jc w:val="both"/>
        <w:rPr>
          <w:rStyle w:val="FontStyle43"/>
          <w:sz w:val="24"/>
          <w:szCs w:val="24"/>
        </w:rPr>
      </w:pPr>
      <w:r w:rsidRPr="00DE0706">
        <w:rPr>
          <w:rStyle w:val="FontStyle43"/>
          <w:sz w:val="24"/>
          <w:szCs w:val="24"/>
        </w:rPr>
        <w:t>За последние 10 лет произошло не существенное уменьшение объемов водоотведения в связи с установкой жителями поселения приборов учета воды.</w:t>
      </w:r>
    </w:p>
    <w:p w:rsidR="000314AD" w:rsidRPr="00DE0706" w:rsidRDefault="000314AD" w:rsidP="00E22A06">
      <w:pPr>
        <w:pStyle w:val="Style28"/>
        <w:widowControl/>
        <w:spacing w:line="240" w:lineRule="auto"/>
        <w:ind w:firstLine="552"/>
      </w:pPr>
    </w:p>
    <w:p w:rsidR="000314AD" w:rsidRPr="00DE0706" w:rsidRDefault="000314AD" w:rsidP="00E22A06">
      <w:pPr>
        <w:pStyle w:val="Style28"/>
        <w:widowControl/>
        <w:tabs>
          <w:tab w:val="left" w:pos="979"/>
        </w:tabs>
        <w:spacing w:line="240" w:lineRule="auto"/>
        <w:ind w:firstLine="552"/>
        <w:jc w:val="center"/>
        <w:rPr>
          <w:rStyle w:val="FontStyle46"/>
          <w:sz w:val="24"/>
          <w:szCs w:val="24"/>
        </w:rPr>
      </w:pPr>
      <w:r w:rsidRPr="00DE0706">
        <w:rPr>
          <w:rStyle w:val="FontStyle46"/>
          <w:sz w:val="24"/>
          <w:szCs w:val="24"/>
        </w:rPr>
        <w:t>Прогнозные балансы поступления сточных вод в централизованную</w:t>
      </w:r>
      <w:r w:rsidRPr="00DE0706">
        <w:rPr>
          <w:rStyle w:val="FontStyle46"/>
          <w:sz w:val="24"/>
          <w:szCs w:val="24"/>
        </w:rPr>
        <w:br/>
        <w:t>систему водоотведения</w:t>
      </w:r>
    </w:p>
    <w:p w:rsidR="000314AD" w:rsidRPr="00DE0706" w:rsidRDefault="000314AD" w:rsidP="00E22A06">
      <w:pPr>
        <w:pStyle w:val="Style7"/>
        <w:widowControl/>
        <w:spacing w:line="240" w:lineRule="auto"/>
        <w:ind w:firstLine="556"/>
        <w:jc w:val="both"/>
        <w:rPr>
          <w:rStyle w:val="FontStyle43"/>
          <w:sz w:val="24"/>
          <w:szCs w:val="24"/>
        </w:rPr>
      </w:pPr>
      <w:r w:rsidRPr="00DE0706">
        <w:rPr>
          <w:rStyle w:val="FontStyle43"/>
          <w:sz w:val="24"/>
          <w:szCs w:val="24"/>
        </w:rPr>
        <w:t>Установка приборов учета воды жителями поселения будет продолжаться и в 20</w:t>
      </w:r>
      <w:r w:rsidR="003D1425">
        <w:rPr>
          <w:rStyle w:val="FontStyle43"/>
          <w:sz w:val="24"/>
          <w:szCs w:val="24"/>
        </w:rPr>
        <w:t>20</w:t>
      </w:r>
      <w:r w:rsidRPr="00DE0706">
        <w:rPr>
          <w:rStyle w:val="FontStyle43"/>
          <w:sz w:val="24"/>
          <w:szCs w:val="24"/>
        </w:rPr>
        <w:t>-20</w:t>
      </w:r>
      <w:r w:rsidR="003D1425">
        <w:rPr>
          <w:rStyle w:val="FontStyle43"/>
          <w:sz w:val="24"/>
          <w:szCs w:val="24"/>
        </w:rPr>
        <w:t>21</w:t>
      </w:r>
      <w:r w:rsidRPr="00DE0706">
        <w:rPr>
          <w:rStyle w:val="FontStyle43"/>
          <w:sz w:val="24"/>
          <w:szCs w:val="24"/>
        </w:rPr>
        <w:t>гг. и это повлечет за собой снижение объемов водопотребления и водоотведения.</w:t>
      </w:r>
    </w:p>
    <w:p w:rsidR="000314AD" w:rsidRPr="00DE0706" w:rsidRDefault="000314AD" w:rsidP="00E22A06">
      <w:pPr>
        <w:pStyle w:val="Style10"/>
        <w:widowControl/>
        <w:spacing w:line="240" w:lineRule="auto"/>
        <w:ind w:firstLine="556"/>
        <w:rPr>
          <w:rStyle w:val="FontStyle43"/>
          <w:sz w:val="24"/>
          <w:szCs w:val="24"/>
        </w:rPr>
      </w:pPr>
      <w:r w:rsidRPr="00DE0706">
        <w:rPr>
          <w:rStyle w:val="FontStyle43"/>
          <w:sz w:val="24"/>
          <w:szCs w:val="24"/>
        </w:rPr>
        <w:t>Но с учетом перспективного незначительного жилищного строительства до 20</w:t>
      </w:r>
      <w:r w:rsidR="003D1425">
        <w:rPr>
          <w:rStyle w:val="FontStyle43"/>
          <w:sz w:val="24"/>
          <w:szCs w:val="24"/>
        </w:rPr>
        <w:t>30</w:t>
      </w:r>
      <w:r w:rsidR="00DE0706">
        <w:rPr>
          <w:rStyle w:val="FontStyle43"/>
          <w:sz w:val="24"/>
          <w:szCs w:val="24"/>
        </w:rPr>
        <w:t xml:space="preserve"> </w:t>
      </w:r>
      <w:r w:rsidRPr="00DE0706">
        <w:rPr>
          <w:rStyle w:val="FontStyle43"/>
          <w:sz w:val="24"/>
          <w:szCs w:val="24"/>
        </w:rPr>
        <w:t xml:space="preserve">года объем водоотведения будет на </w:t>
      </w:r>
      <w:r w:rsidR="00E65BFE">
        <w:rPr>
          <w:rStyle w:val="FontStyle43"/>
          <w:sz w:val="24"/>
          <w:szCs w:val="24"/>
        </w:rPr>
        <w:t>прежнем уровне.</w:t>
      </w:r>
    </w:p>
    <w:p w:rsidR="00E22A06" w:rsidRDefault="00E22A06" w:rsidP="00E22A06">
      <w:pPr>
        <w:pStyle w:val="Style27"/>
        <w:widowControl/>
        <w:spacing w:line="240" w:lineRule="auto"/>
        <w:jc w:val="center"/>
        <w:rPr>
          <w:rStyle w:val="FontStyle48"/>
        </w:rPr>
      </w:pPr>
    </w:p>
    <w:p w:rsidR="000314AD" w:rsidRPr="007211A1" w:rsidRDefault="00DE0706" w:rsidP="00E22A06">
      <w:pPr>
        <w:pStyle w:val="Style27"/>
        <w:widowControl/>
        <w:spacing w:line="240" w:lineRule="auto"/>
        <w:jc w:val="center"/>
        <w:rPr>
          <w:rStyle w:val="FontStyle48"/>
        </w:rPr>
      </w:pPr>
      <w:r w:rsidRPr="007211A1">
        <w:rPr>
          <w:rStyle w:val="FontStyle48"/>
        </w:rPr>
        <w:t>6.</w:t>
      </w:r>
      <w:r w:rsidR="000314AD" w:rsidRPr="007211A1">
        <w:rPr>
          <w:rStyle w:val="FontStyle48"/>
        </w:rPr>
        <w:t xml:space="preserve"> Прогноз объема сточных вод в системе</w:t>
      </w:r>
    </w:p>
    <w:p w:rsidR="000314AD" w:rsidRPr="00490455" w:rsidRDefault="000314AD" w:rsidP="00E22A06">
      <w:pPr>
        <w:pStyle w:val="Style25"/>
        <w:widowControl/>
        <w:spacing w:line="240" w:lineRule="auto"/>
        <w:ind w:right="1080"/>
        <w:jc w:val="center"/>
        <w:rPr>
          <w:rStyle w:val="FontStyle46"/>
          <w:sz w:val="24"/>
          <w:szCs w:val="24"/>
        </w:rPr>
      </w:pPr>
      <w:r w:rsidRPr="00490455">
        <w:rPr>
          <w:rStyle w:val="FontStyle46"/>
          <w:sz w:val="24"/>
          <w:szCs w:val="24"/>
        </w:rPr>
        <w:t>Сведения о фактическом и ожидаемом поступлении сточных вод в централизованную систему водоотведения</w:t>
      </w:r>
    </w:p>
    <w:p w:rsidR="00E22A06" w:rsidRDefault="00E22A06" w:rsidP="00E22A06">
      <w:pPr>
        <w:pStyle w:val="Style7"/>
        <w:widowControl/>
        <w:spacing w:line="240" w:lineRule="auto"/>
        <w:ind w:firstLine="556"/>
        <w:jc w:val="both"/>
        <w:rPr>
          <w:rStyle w:val="FontStyle43"/>
          <w:sz w:val="24"/>
          <w:szCs w:val="24"/>
        </w:rPr>
      </w:pPr>
    </w:p>
    <w:p w:rsidR="00490455" w:rsidRPr="00CC7894" w:rsidRDefault="000314AD" w:rsidP="00E22A06">
      <w:pPr>
        <w:pStyle w:val="Style7"/>
        <w:widowControl/>
        <w:spacing w:line="240" w:lineRule="auto"/>
        <w:ind w:firstLine="556"/>
        <w:jc w:val="both"/>
        <w:rPr>
          <w:rStyle w:val="FontStyle43"/>
          <w:sz w:val="24"/>
          <w:szCs w:val="24"/>
        </w:rPr>
      </w:pPr>
      <w:r w:rsidRPr="00DE0706">
        <w:rPr>
          <w:rStyle w:val="FontStyle43"/>
          <w:sz w:val="24"/>
          <w:szCs w:val="24"/>
        </w:rPr>
        <w:t>В настоящее время и в перспективе до 20</w:t>
      </w:r>
      <w:r w:rsidR="003D1425">
        <w:rPr>
          <w:rStyle w:val="FontStyle43"/>
          <w:sz w:val="24"/>
          <w:szCs w:val="24"/>
        </w:rPr>
        <w:t>30</w:t>
      </w:r>
      <w:r w:rsidRPr="00DE0706">
        <w:rPr>
          <w:rStyle w:val="FontStyle43"/>
          <w:sz w:val="24"/>
          <w:szCs w:val="24"/>
        </w:rPr>
        <w:t xml:space="preserve"> года, не планируется оборудование централизованной канализацией всей существующей жилой застройки, не планируется существенное развитие сетей канализации, не ожидается значительного роста населения.</w:t>
      </w:r>
      <w:r w:rsidR="00490455" w:rsidRPr="00490455">
        <w:rPr>
          <w:rStyle w:val="FontStyle43"/>
          <w:sz w:val="24"/>
          <w:szCs w:val="24"/>
        </w:rPr>
        <w:t xml:space="preserve"> </w:t>
      </w:r>
      <w:r w:rsidR="00490455" w:rsidRPr="00CC7894">
        <w:rPr>
          <w:rStyle w:val="FontStyle43"/>
          <w:sz w:val="24"/>
          <w:szCs w:val="24"/>
        </w:rPr>
        <w:t xml:space="preserve">Централизованной системы водоотведения сточных вод в </w:t>
      </w:r>
      <w:proofErr w:type="spellStart"/>
      <w:r w:rsidR="00490455" w:rsidRPr="00CC7894">
        <w:rPr>
          <w:rStyle w:val="FontStyle43"/>
          <w:sz w:val="24"/>
          <w:szCs w:val="24"/>
        </w:rPr>
        <w:t>Бектышском</w:t>
      </w:r>
      <w:proofErr w:type="spellEnd"/>
      <w:r w:rsidR="00490455" w:rsidRPr="00CC7894">
        <w:rPr>
          <w:rStyle w:val="FontStyle43"/>
          <w:sz w:val="24"/>
          <w:szCs w:val="24"/>
        </w:rPr>
        <w:t xml:space="preserve"> сельском поселении нет.</w:t>
      </w:r>
    </w:p>
    <w:p w:rsidR="00A126D7" w:rsidRDefault="00A126D7" w:rsidP="00BE38EB">
      <w:pPr>
        <w:pStyle w:val="Style10"/>
        <w:widowControl/>
        <w:spacing w:line="240" w:lineRule="auto"/>
        <w:jc w:val="right"/>
        <w:rPr>
          <w:rStyle w:val="FontStyle43"/>
          <w:sz w:val="20"/>
          <w:szCs w:val="20"/>
        </w:rPr>
      </w:pPr>
    </w:p>
    <w:p w:rsidR="000314AD" w:rsidRDefault="00BE38EB" w:rsidP="00BE38EB">
      <w:pPr>
        <w:pStyle w:val="Style10"/>
        <w:widowControl/>
        <w:spacing w:line="240" w:lineRule="auto"/>
        <w:jc w:val="right"/>
        <w:rPr>
          <w:rStyle w:val="FontStyle43"/>
          <w:sz w:val="20"/>
          <w:szCs w:val="20"/>
        </w:rPr>
      </w:pPr>
      <w:r>
        <w:rPr>
          <w:rStyle w:val="FontStyle43"/>
          <w:sz w:val="20"/>
          <w:szCs w:val="20"/>
        </w:rPr>
        <w:t>14</w:t>
      </w:r>
    </w:p>
    <w:p w:rsidR="000314AD" w:rsidRDefault="000314AD" w:rsidP="00E22A06">
      <w:pPr>
        <w:pStyle w:val="Style31"/>
        <w:widowControl/>
        <w:tabs>
          <w:tab w:val="left" w:pos="984"/>
        </w:tabs>
        <w:jc w:val="center"/>
        <w:rPr>
          <w:rStyle w:val="FontStyle46"/>
          <w:sz w:val="24"/>
          <w:szCs w:val="24"/>
        </w:rPr>
      </w:pPr>
      <w:r w:rsidRPr="00490455">
        <w:rPr>
          <w:rStyle w:val="FontStyle46"/>
          <w:sz w:val="24"/>
          <w:szCs w:val="24"/>
        </w:rPr>
        <w:lastRenderedPageBreak/>
        <w:t>Описание структуры централизованной системы водоотведение</w:t>
      </w:r>
    </w:p>
    <w:p w:rsidR="00E22A06" w:rsidRPr="00490455" w:rsidRDefault="00E22A06" w:rsidP="00E22A06">
      <w:pPr>
        <w:pStyle w:val="Style31"/>
        <w:widowControl/>
        <w:tabs>
          <w:tab w:val="left" w:pos="984"/>
        </w:tabs>
        <w:jc w:val="center"/>
        <w:rPr>
          <w:rStyle w:val="FontStyle46"/>
          <w:sz w:val="24"/>
          <w:szCs w:val="24"/>
        </w:rPr>
      </w:pPr>
    </w:p>
    <w:p w:rsidR="00490455" w:rsidRPr="00CC7894" w:rsidRDefault="00490455" w:rsidP="00E22A06">
      <w:pPr>
        <w:pStyle w:val="Style7"/>
        <w:widowControl/>
        <w:spacing w:line="240" w:lineRule="auto"/>
        <w:ind w:firstLine="557"/>
        <w:rPr>
          <w:rStyle w:val="FontStyle43"/>
          <w:sz w:val="24"/>
          <w:szCs w:val="24"/>
        </w:rPr>
      </w:pPr>
      <w:r w:rsidRPr="00CC7894">
        <w:rPr>
          <w:rStyle w:val="FontStyle43"/>
          <w:sz w:val="24"/>
          <w:szCs w:val="24"/>
        </w:rPr>
        <w:t xml:space="preserve">Централизованной системы водоотведения в </w:t>
      </w:r>
      <w:proofErr w:type="spellStart"/>
      <w:r w:rsidRPr="00CC7894">
        <w:rPr>
          <w:rStyle w:val="FontStyle43"/>
          <w:sz w:val="24"/>
          <w:szCs w:val="24"/>
        </w:rPr>
        <w:t>Бектышском</w:t>
      </w:r>
      <w:proofErr w:type="spellEnd"/>
      <w:r w:rsidRPr="00CC7894">
        <w:rPr>
          <w:rStyle w:val="FontStyle43"/>
          <w:sz w:val="24"/>
          <w:szCs w:val="24"/>
        </w:rPr>
        <w:t xml:space="preserve"> сельском поселении нет.</w:t>
      </w:r>
    </w:p>
    <w:p w:rsidR="000314AD" w:rsidRPr="00145F35" w:rsidRDefault="000314AD" w:rsidP="00E22A06">
      <w:pPr>
        <w:pStyle w:val="Style31"/>
        <w:widowControl/>
        <w:ind w:left="557"/>
      </w:pPr>
    </w:p>
    <w:p w:rsidR="000314AD" w:rsidRDefault="000314AD" w:rsidP="00E22A06">
      <w:pPr>
        <w:pStyle w:val="Style31"/>
        <w:widowControl/>
        <w:tabs>
          <w:tab w:val="left" w:pos="984"/>
        </w:tabs>
        <w:ind w:left="557"/>
        <w:jc w:val="center"/>
        <w:rPr>
          <w:rStyle w:val="FontStyle46"/>
          <w:sz w:val="24"/>
          <w:szCs w:val="24"/>
        </w:rPr>
      </w:pPr>
      <w:r w:rsidRPr="00490455">
        <w:rPr>
          <w:rStyle w:val="FontStyle46"/>
          <w:sz w:val="24"/>
          <w:szCs w:val="24"/>
        </w:rPr>
        <w:t>Расчет требуемой мощности очистных сооружений</w:t>
      </w:r>
    </w:p>
    <w:p w:rsidR="00E22A06" w:rsidRPr="00490455" w:rsidRDefault="00E22A06" w:rsidP="00E22A06">
      <w:pPr>
        <w:pStyle w:val="Style31"/>
        <w:widowControl/>
        <w:tabs>
          <w:tab w:val="left" w:pos="984"/>
        </w:tabs>
        <w:ind w:left="557"/>
        <w:jc w:val="center"/>
        <w:rPr>
          <w:rStyle w:val="FontStyle46"/>
          <w:sz w:val="24"/>
          <w:szCs w:val="24"/>
        </w:rPr>
      </w:pPr>
    </w:p>
    <w:p w:rsidR="000314AD" w:rsidRPr="00490455" w:rsidRDefault="000314AD" w:rsidP="00E22A06">
      <w:pPr>
        <w:pStyle w:val="Style10"/>
        <w:widowControl/>
        <w:spacing w:line="240" w:lineRule="auto"/>
        <w:ind w:left="566" w:firstLine="0"/>
        <w:jc w:val="left"/>
        <w:rPr>
          <w:rStyle w:val="FontStyle43"/>
          <w:sz w:val="24"/>
          <w:szCs w:val="24"/>
        </w:rPr>
      </w:pPr>
      <w:r w:rsidRPr="00490455">
        <w:rPr>
          <w:rStyle w:val="FontStyle43"/>
          <w:sz w:val="24"/>
          <w:szCs w:val="24"/>
        </w:rPr>
        <w:t>Возведение очистных сооружений не планируется.</w:t>
      </w:r>
    </w:p>
    <w:p w:rsidR="000314AD" w:rsidRDefault="000314AD" w:rsidP="00E22A06">
      <w:pPr>
        <w:pStyle w:val="Style35"/>
        <w:widowControl/>
        <w:spacing w:line="240" w:lineRule="auto"/>
        <w:ind w:left="566" w:firstLine="0"/>
        <w:rPr>
          <w:sz w:val="20"/>
          <w:szCs w:val="20"/>
        </w:rPr>
      </w:pPr>
    </w:p>
    <w:p w:rsidR="000314AD" w:rsidRPr="007211A1" w:rsidRDefault="007211A1" w:rsidP="00E22A06">
      <w:pPr>
        <w:pStyle w:val="Style35"/>
        <w:widowControl/>
        <w:spacing w:line="240" w:lineRule="auto"/>
        <w:ind w:left="566" w:firstLine="0"/>
        <w:jc w:val="center"/>
        <w:rPr>
          <w:rStyle w:val="FontStyle48"/>
        </w:rPr>
      </w:pPr>
      <w:r w:rsidRPr="007211A1">
        <w:rPr>
          <w:rStyle w:val="FontStyle48"/>
        </w:rPr>
        <w:t>7.</w:t>
      </w:r>
      <w:r w:rsidR="000314AD" w:rsidRPr="007211A1">
        <w:rPr>
          <w:rStyle w:val="FontStyle46"/>
          <w:sz w:val="24"/>
          <w:szCs w:val="24"/>
        </w:rPr>
        <w:t xml:space="preserve"> </w:t>
      </w:r>
      <w:r w:rsidR="000314AD" w:rsidRPr="007211A1">
        <w:rPr>
          <w:rStyle w:val="FontStyle48"/>
        </w:rPr>
        <w:t>Предложения по строительству, реконструкции и</w:t>
      </w:r>
    </w:p>
    <w:p w:rsidR="000314AD" w:rsidRDefault="000314AD" w:rsidP="00E22A06">
      <w:pPr>
        <w:pStyle w:val="Style27"/>
        <w:widowControl/>
        <w:spacing w:line="240" w:lineRule="auto"/>
        <w:jc w:val="center"/>
        <w:rPr>
          <w:rStyle w:val="FontStyle48"/>
        </w:rPr>
      </w:pPr>
      <w:r w:rsidRPr="007211A1">
        <w:rPr>
          <w:rStyle w:val="FontStyle48"/>
        </w:rPr>
        <w:t>модернизации объектов централизованной системы водоотведения</w:t>
      </w:r>
    </w:p>
    <w:p w:rsidR="00E22A06" w:rsidRPr="007211A1" w:rsidRDefault="00E22A06" w:rsidP="00E22A06">
      <w:pPr>
        <w:pStyle w:val="Style27"/>
        <w:widowControl/>
        <w:spacing w:line="240" w:lineRule="auto"/>
        <w:jc w:val="center"/>
        <w:rPr>
          <w:rStyle w:val="FontStyle48"/>
        </w:rPr>
      </w:pPr>
    </w:p>
    <w:p w:rsidR="000314AD" w:rsidRPr="007211A1" w:rsidRDefault="000314AD" w:rsidP="00E22A06">
      <w:pPr>
        <w:pStyle w:val="Style10"/>
        <w:widowControl/>
        <w:spacing w:line="240" w:lineRule="auto"/>
        <w:ind w:firstLine="561"/>
        <w:rPr>
          <w:rStyle w:val="FontStyle43"/>
          <w:sz w:val="24"/>
          <w:szCs w:val="24"/>
        </w:rPr>
      </w:pPr>
      <w:r w:rsidRPr="007211A1">
        <w:rPr>
          <w:rStyle w:val="FontStyle43"/>
          <w:sz w:val="24"/>
          <w:szCs w:val="24"/>
        </w:rPr>
        <w:t>Организация централизованного водоотведения на территории поселения, где оно отсутствует, не планируется.</w:t>
      </w:r>
    </w:p>
    <w:p w:rsidR="000314AD" w:rsidRPr="007211A1" w:rsidRDefault="000314AD" w:rsidP="00E22A06">
      <w:pPr>
        <w:pStyle w:val="Style35"/>
        <w:widowControl/>
        <w:spacing w:line="240" w:lineRule="auto"/>
        <w:ind w:left="566" w:firstLine="0"/>
        <w:jc w:val="center"/>
      </w:pPr>
    </w:p>
    <w:p w:rsidR="000314AD" w:rsidRPr="007211A1" w:rsidRDefault="007211A1" w:rsidP="00527694">
      <w:pPr>
        <w:jc w:val="center"/>
        <w:rPr>
          <w:rStyle w:val="FontStyle48"/>
        </w:rPr>
      </w:pPr>
      <w:r w:rsidRPr="007211A1">
        <w:rPr>
          <w:rStyle w:val="FontStyle48"/>
        </w:rPr>
        <w:t>8.</w:t>
      </w:r>
      <w:r>
        <w:rPr>
          <w:rStyle w:val="FontStyle48"/>
        </w:rPr>
        <w:t xml:space="preserve"> </w:t>
      </w:r>
      <w:r w:rsidR="000314AD" w:rsidRPr="007211A1">
        <w:rPr>
          <w:rStyle w:val="FontStyle48"/>
        </w:rPr>
        <w:t>Экологические аспекты мероприятий по строительству и</w:t>
      </w:r>
    </w:p>
    <w:p w:rsidR="000314AD" w:rsidRDefault="000314AD" w:rsidP="00E22A06">
      <w:pPr>
        <w:pStyle w:val="Style27"/>
        <w:widowControl/>
        <w:spacing w:line="240" w:lineRule="auto"/>
        <w:jc w:val="center"/>
        <w:rPr>
          <w:rStyle w:val="FontStyle48"/>
        </w:rPr>
      </w:pPr>
      <w:r w:rsidRPr="007211A1">
        <w:rPr>
          <w:rStyle w:val="FontStyle48"/>
        </w:rPr>
        <w:t>реконструкции объектов централизованной системы водоотведения</w:t>
      </w:r>
    </w:p>
    <w:p w:rsidR="00E22A06" w:rsidRPr="007211A1" w:rsidRDefault="00E22A06" w:rsidP="00E22A06">
      <w:pPr>
        <w:pStyle w:val="Style27"/>
        <w:widowControl/>
        <w:spacing w:line="240" w:lineRule="auto"/>
        <w:jc w:val="center"/>
        <w:rPr>
          <w:rStyle w:val="FontStyle48"/>
        </w:rPr>
      </w:pPr>
    </w:p>
    <w:p w:rsidR="000314AD" w:rsidRDefault="000314AD" w:rsidP="00E22A06">
      <w:pPr>
        <w:pStyle w:val="Style10"/>
        <w:widowControl/>
        <w:spacing w:line="240" w:lineRule="auto"/>
        <w:ind w:firstLine="556"/>
        <w:rPr>
          <w:rStyle w:val="FontStyle43"/>
          <w:sz w:val="24"/>
          <w:szCs w:val="24"/>
        </w:rPr>
      </w:pPr>
      <w:r w:rsidRPr="007211A1">
        <w:rPr>
          <w:rStyle w:val="FontStyle43"/>
          <w:sz w:val="24"/>
          <w:szCs w:val="24"/>
        </w:rPr>
        <w:t>Строительство и реконструкция объектов централизованной системы водоотведения не планируется.</w:t>
      </w:r>
    </w:p>
    <w:p w:rsidR="00E22A06" w:rsidRPr="007211A1" w:rsidRDefault="00E22A06" w:rsidP="00E22A06">
      <w:pPr>
        <w:pStyle w:val="Style10"/>
        <w:widowControl/>
        <w:spacing w:line="240" w:lineRule="auto"/>
        <w:ind w:firstLine="556"/>
        <w:rPr>
          <w:rStyle w:val="FontStyle43"/>
          <w:sz w:val="24"/>
          <w:szCs w:val="24"/>
        </w:rPr>
      </w:pPr>
    </w:p>
    <w:p w:rsidR="000314AD" w:rsidRDefault="007211A1" w:rsidP="00E22A06">
      <w:pPr>
        <w:pStyle w:val="Style35"/>
        <w:widowControl/>
        <w:spacing w:line="240" w:lineRule="auto"/>
        <w:ind w:right="1037"/>
        <w:jc w:val="center"/>
        <w:rPr>
          <w:rStyle w:val="FontStyle48"/>
        </w:rPr>
      </w:pPr>
      <w:r w:rsidRPr="007211A1">
        <w:rPr>
          <w:rStyle w:val="FontStyle48"/>
        </w:rPr>
        <w:t>9.</w:t>
      </w:r>
      <w:r w:rsidR="000314AD" w:rsidRPr="007211A1">
        <w:rPr>
          <w:rStyle w:val="FontStyle48"/>
        </w:rPr>
        <w:t xml:space="preserve">  Оценка потребности в капитал</w:t>
      </w:r>
      <w:r>
        <w:rPr>
          <w:rStyle w:val="FontStyle48"/>
        </w:rPr>
        <w:t xml:space="preserve">ьных вложениях в строительство, </w:t>
      </w:r>
      <w:r w:rsidR="000314AD" w:rsidRPr="007211A1">
        <w:rPr>
          <w:rStyle w:val="FontStyle48"/>
        </w:rPr>
        <w:t>реконструкцию и модернизацию объектов централизованной системы водоотведения</w:t>
      </w:r>
    </w:p>
    <w:p w:rsidR="00E22A06" w:rsidRPr="007211A1" w:rsidRDefault="00E22A06" w:rsidP="00E22A06">
      <w:pPr>
        <w:pStyle w:val="Style35"/>
        <w:widowControl/>
        <w:spacing w:line="240" w:lineRule="auto"/>
        <w:ind w:right="1037"/>
        <w:jc w:val="center"/>
        <w:rPr>
          <w:rStyle w:val="FontStyle48"/>
        </w:rPr>
      </w:pPr>
    </w:p>
    <w:p w:rsidR="000314AD" w:rsidRDefault="000314AD" w:rsidP="00E22A06">
      <w:pPr>
        <w:pStyle w:val="Style29"/>
        <w:widowControl/>
        <w:spacing w:line="240" w:lineRule="auto"/>
        <w:ind w:firstLine="567"/>
        <w:jc w:val="both"/>
        <w:rPr>
          <w:rStyle w:val="FontStyle54"/>
        </w:rPr>
      </w:pPr>
      <w:r>
        <w:rPr>
          <w:rStyle w:val="FontStyle54"/>
        </w:rPr>
        <w:t>Капитальных вложений в строительство, реконструкцию и модернизацию объектов централизованной системы водоотведения не планируется.</w:t>
      </w:r>
    </w:p>
    <w:p w:rsidR="000314AD" w:rsidRDefault="000314AD" w:rsidP="00E22A06">
      <w:pPr>
        <w:pStyle w:val="Style35"/>
        <w:widowControl/>
        <w:spacing w:line="240" w:lineRule="auto"/>
        <w:rPr>
          <w:sz w:val="20"/>
          <w:szCs w:val="20"/>
        </w:rPr>
      </w:pPr>
    </w:p>
    <w:p w:rsidR="000314AD" w:rsidRDefault="007211A1" w:rsidP="00E22A06">
      <w:pPr>
        <w:pStyle w:val="Style35"/>
        <w:widowControl/>
        <w:spacing w:line="240" w:lineRule="auto"/>
        <w:jc w:val="center"/>
        <w:rPr>
          <w:rStyle w:val="FontStyle48"/>
        </w:rPr>
      </w:pPr>
      <w:r w:rsidRPr="007211A1">
        <w:rPr>
          <w:rStyle w:val="FontStyle48"/>
        </w:rPr>
        <w:t>10.</w:t>
      </w:r>
      <w:r w:rsidR="000314AD" w:rsidRPr="007211A1">
        <w:rPr>
          <w:rStyle w:val="FontStyle48"/>
        </w:rPr>
        <w:t xml:space="preserve">  Целевые показатели развития централизованной системы водоотведения</w:t>
      </w:r>
    </w:p>
    <w:p w:rsidR="00E22A06" w:rsidRPr="007211A1" w:rsidRDefault="00E22A06" w:rsidP="00E22A06">
      <w:pPr>
        <w:pStyle w:val="Style35"/>
        <w:widowControl/>
        <w:spacing w:line="240" w:lineRule="auto"/>
        <w:jc w:val="center"/>
        <w:rPr>
          <w:rStyle w:val="FontStyle48"/>
        </w:rPr>
      </w:pPr>
    </w:p>
    <w:p w:rsidR="000314AD" w:rsidRDefault="000314AD" w:rsidP="00E22A06">
      <w:pPr>
        <w:pStyle w:val="Style22"/>
        <w:widowControl/>
        <w:spacing w:line="240" w:lineRule="auto"/>
        <w:ind w:right="-136" w:firstLine="561"/>
        <w:rPr>
          <w:rStyle w:val="FontStyle54"/>
        </w:rPr>
      </w:pPr>
      <w:r w:rsidRPr="007211A1">
        <w:rPr>
          <w:rStyle w:val="FontStyle54"/>
        </w:rPr>
        <w:t>Перспективное развитие централ</w:t>
      </w:r>
      <w:r w:rsidR="007211A1">
        <w:rPr>
          <w:rStyle w:val="FontStyle54"/>
        </w:rPr>
        <w:t xml:space="preserve">изованной системы водоотведения </w:t>
      </w:r>
      <w:r w:rsidR="007211A1" w:rsidRPr="007211A1">
        <w:rPr>
          <w:rStyle w:val="FontStyle54"/>
        </w:rPr>
        <w:t>Бектышского</w:t>
      </w:r>
      <w:r w:rsidRPr="007211A1">
        <w:rPr>
          <w:rStyle w:val="FontStyle54"/>
        </w:rPr>
        <w:t xml:space="preserve"> сельского поселения на период до </w:t>
      </w:r>
      <w:r w:rsidRPr="007211A1">
        <w:rPr>
          <w:rStyle w:val="FontStyle43"/>
          <w:sz w:val="24"/>
          <w:szCs w:val="24"/>
        </w:rPr>
        <w:t>20</w:t>
      </w:r>
      <w:r w:rsidR="003D1425">
        <w:rPr>
          <w:rStyle w:val="FontStyle43"/>
          <w:sz w:val="24"/>
          <w:szCs w:val="24"/>
        </w:rPr>
        <w:t>30</w:t>
      </w:r>
      <w:r w:rsidR="007211A1" w:rsidRPr="007211A1">
        <w:rPr>
          <w:rStyle w:val="FontStyle43"/>
          <w:sz w:val="24"/>
          <w:szCs w:val="24"/>
        </w:rPr>
        <w:t xml:space="preserve"> </w:t>
      </w:r>
      <w:r w:rsidRPr="007211A1">
        <w:rPr>
          <w:rStyle w:val="FontStyle54"/>
        </w:rPr>
        <w:t>года не планируется.</w:t>
      </w:r>
    </w:p>
    <w:p w:rsidR="00E22A06" w:rsidRPr="007211A1" w:rsidRDefault="00E22A06" w:rsidP="00E22A06">
      <w:pPr>
        <w:pStyle w:val="Style22"/>
        <w:widowControl/>
        <w:spacing w:line="240" w:lineRule="auto"/>
        <w:ind w:right="-136" w:firstLine="561"/>
        <w:rPr>
          <w:rStyle w:val="FontStyle54"/>
        </w:rPr>
      </w:pPr>
    </w:p>
    <w:p w:rsidR="007211A1" w:rsidRDefault="007211A1" w:rsidP="00E22A06">
      <w:pPr>
        <w:pStyle w:val="Style22"/>
        <w:widowControl/>
        <w:spacing w:line="240" w:lineRule="auto"/>
        <w:ind w:right="1214"/>
        <w:jc w:val="center"/>
        <w:rPr>
          <w:rStyle w:val="FontStyle54"/>
          <w:b/>
        </w:rPr>
      </w:pPr>
      <w:r w:rsidRPr="007211A1">
        <w:rPr>
          <w:rStyle w:val="FontStyle54"/>
          <w:b/>
        </w:rPr>
        <w:t>11. Перечень выявленных бесхозяйных объектов центральной системы водоотведения и перечень организаций, уполномоченных на их эксплуатацию</w:t>
      </w:r>
    </w:p>
    <w:p w:rsidR="00E22A06" w:rsidRDefault="00E22A06" w:rsidP="00E22A06">
      <w:pPr>
        <w:pStyle w:val="Style22"/>
        <w:widowControl/>
        <w:spacing w:line="240" w:lineRule="auto"/>
        <w:ind w:right="1214"/>
        <w:jc w:val="center"/>
        <w:rPr>
          <w:rStyle w:val="FontStyle54"/>
          <w:b/>
        </w:rPr>
      </w:pPr>
    </w:p>
    <w:p w:rsidR="00055C80" w:rsidRDefault="00116D1E" w:rsidP="00E22A06">
      <w:pPr>
        <w:pStyle w:val="Style7"/>
        <w:widowControl/>
        <w:spacing w:line="240" w:lineRule="auto"/>
        <w:ind w:firstLine="556"/>
        <w:rPr>
          <w:rStyle w:val="FontStyle43"/>
          <w:sz w:val="24"/>
          <w:szCs w:val="24"/>
        </w:rPr>
      </w:pPr>
      <w:r>
        <w:rPr>
          <w:noProof/>
        </w:rPr>
        <w:pict>
          <v:shape id="_x0000_s1040" type="#_x0000_t202" style="position:absolute;left:0;text-align:left;margin-left:476.85pt;margin-top:482.15pt;width:26.3pt;height:18.15pt;z-index:251671552;mso-width-relative:margin;mso-height-relative:margin" filled="f" stroked="f">
            <v:textbox>
              <w:txbxContent>
                <w:p w:rsidR="0087333B" w:rsidRPr="00E22A06" w:rsidRDefault="0087333B" w:rsidP="00E6221A">
                  <w:pPr>
                    <w:rPr>
                      <w:sz w:val="20"/>
                      <w:szCs w:val="20"/>
                    </w:rPr>
                  </w:pPr>
                  <w:r>
                    <w:rPr>
                      <w:sz w:val="20"/>
                      <w:szCs w:val="20"/>
                    </w:rPr>
                    <w:t>15</w:t>
                  </w:r>
                </w:p>
              </w:txbxContent>
            </v:textbox>
          </v:shape>
        </w:pict>
      </w:r>
      <w:r w:rsidR="00E65BFE">
        <w:rPr>
          <w:rStyle w:val="FontStyle43"/>
          <w:sz w:val="24"/>
          <w:szCs w:val="24"/>
        </w:rPr>
        <w:t xml:space="preserve">Бесхозяйных </w:t>
      </w:r>
      <w:r w:rsidR="007211A1">
        <w:rPr>
          <w:rStyle w:val="FontStyle43"/>
          <w:sz w:val="24"/>
          <w:szCs w:val="24"/>
        </w:rPr>
        <w:t>объектов ц</w:t>
      </w:r>
      <w:r w:rsidR="007211A1" w:rsidRPr="00CC7894">
        <w:rPr>
          <w:rStyle w:val="FontStyle43"/>
          <w:sz w:val="24"/>
          <w:szCs w:val="24"/>
        </w:rPr>
        <w:t xml:space="preserve">ентрализованной системы водоотведения в </w:t>
      </w:r>
      <w:proofErr w:type="spellStart"/>
      <w:r w:rsidR="007211A1" w:rsidRPr="00CC7894">
        <w:rPr>
          <w:rStyle w:val="FontStyle43"/>
          <w:sz w:val="24"/>
          <w:szCs w:val="24"/>
        </w:rPr>
        <w:t>Бектышском</w:t>
      </w:r>
      <w:proofErr w:type="spellEnd"/>
      <w:r w:rsidR="007211A1" w:rsidRPr="00CC7894">
        <w:rPr>
          <w:rStyle w:val="FontStyle43"/>
          <w:sz w:val="24"/>
          <w:szCs w:val="24"/>
        </w:rPr>
        <w:t xml:space="preserve"> </w:t>
      </w:r>
      <w:r w:rsidR="00E65BFE">
        <w:rPr>
          <w:rStyle w:val="FontStyle43"/>
          <w:sz w:val="24"/>
          <w:szCs w:val="24"/>
        </w:rPr>
        <w:t xml:space="preserve">сельском </w:t>
      </w:r>
      <w:r w:rsidR="007211A1" w:rsidRPr="00CC7894">
        <w:rPr>
          <w:rStyle w:val="FontStyle43"/>
          <w:sz w:val="24"/>
          <w:szCs w:val="24"/>
        </w:rPr>
        <w:t>поселении</w:t>
      </w:r>
      <w:r w:rsidR="00E22A06">
        <w:rPr>
          <w:rStyle w:val="FontStyle43"/>
          <w:sz w:val="24"/>
          <w:szCs w:val="24"/>
        </w:rPr>
        <w:t xml:space="preserve"> </w:t>
      </w:r>
      <w:r w:rsidR="007211A1" w:rsidRPr="00CC7894">
        <w:rPr>
          <w:rStyle w:val="FontStyle43"/>
          <w:sz w:val="24"/>
          <w:szCs w:val="24"/>
        </w:rPr>
        <w:t>не</w:t>
      </w:r>
      <w:r w:rsidR="00F71A48">
        <w:rPr>
          <w:rStyle w:val="FontStyle43"/>
          <w:sz w:val="24"/>
          <w:szCs w:val="24"/>
        </w:rPr>
        <w:t>т.</w:t>
      </w:r>
    </w:p>
    <w:p w:rsidR="00527694" w:rsidRDefault="00527694" w:rsidP="00E22A06">
      <w:pPr>
        <w:pStyle w:val="Style7"/>
        <w:widowControl/>
        <w:spacing w:line="240" w:lineRule="auto"/>
        <w:ind w:firstLine="556"/>
        <w:rPr>
          <w:rStyle w:val="FontStyle43"/>
          <w:sz w:val="24"/>
          <w:szCs w:val="24"/>
        </w:rPr>
      </w:pPr>
    </w:p>
    <w:p w:rsidR="00527694" w:rsidRDefault="00527694" w:rsidP="00E22A06">
      <w:pPr>
        <w:pStyle w:val="Style7"/>
        <w:widowControl/>
        <w:spacing w:line="240" w:lineRule="auto"/>
        <w:ind w:firstLine="556"/>
        <w:rPr>
          <w:rStyle w:val="FontStyle43"/>
          <w:sz w:val="24"/>
          <w:szCs w:val="24"/>
        </w:rPr>
      </w:pPr>
    </w:p>
    <w:p w:rsidR="00527694" w:rsidRDefault="00527694" w:rsidP="00E22A06">
      <w:pPr>
        <w:pStyle w:val="Style7"/>
        <w:widowControl/>
        <w:spacing w:line="240" w:lineRule="auto"/>
        <w:ind w:firstLine="556"/>
        <w:rPr>
          <w:rStyle w:val="FontStyle43"/>
          <w:sz w:val="24"/>
          <w:szCs w:val="24"/>
        </w:rPr>
      </w:pPr>
    </w:p>
    <w:p w:rsidR="00527694" w:rsidRDefault="00527694" w:rsidP="00E22A06">
      <w:pPr>
        <w:pStyle w:val="Style7"/>
        <w:widowControl/>
        <w:spacing w:line="240" w:lineRule="auto"/>
        <w:ind w:firstLine="556"/>
        <w:rPr>
          <w:rStyle w:val="FontStyle43"/>
          <w:sz w:val="24"/>
          <w:szCs w:val="24"/>
        </w:rPr>
      </w:pPr>
    </w:p>
    <w:p w:rsidR="00527694" w:rsidRDefault="00527694" w:rsidP="00E22A06">
      <w:pPr>
        <w:pStyle w:val="Style7"/>
        <w:widowControl/>
        <w:spacing w:line="240" w:lineRule="auto"/>
        <w:ind w:firstLine="556"/>
        <w:rPr>
          <w:rStyle w:val="FontStyle43"/>
          <w:sz w:val="24"/>
          <w:szCs w:val="24"/>
        </w:rPr>
      </w:pPr>
    </w:p>
    <w:p w:rsidR="00527694" w:rsidRDefault="00527694" w:rsidP="00E22A06">
      <w:pPr>
        <w:pStyle w:val="Style7"/>
        <w:widowControl/>
        <w:spacing w:line="240" w:lineRule="auto"/>
        <w:ind w:firstLine="556"/>
        <w:rPr>
          <w:rStyle w:val="FontStyle43"/>
          <w:sz w:val="24"/>
          <w:szCs w:val="24"/>
        </w:rPr>
      </w:pPr>
    </w:p>
    <w:p w:rsidR="00527694" w:rsidRDefault="00527694" w:rsidP="00E22A06">
      <w:pPr>
        <w:pStyle w:val="Style7"/>
        <w:widowControl/>
        <w:spacing w:line="240" w:lineRule="auto"/>
        <w:ind w:firstLine="556"/>
        <w:rPr>
          <w:rStyle w:val="FontStyle43"/>
          <w:sz w:val="24"/>
          <w:szCs w:val="24"/>
        </w:rPr>
      </w:pPr>
    </w:p>
    <w:p w:rsidR="00527694" w:rsidRDefault="00527694" w:rsidP="00E22A06">
      <w:pPr>
        <w:pStyle w:val="Style7"/>
        <w:widowControl/>
        <w:spacing w:line="240" w:lineRule="auto"/>
        <w:ind w:firstLine="556"/>
        <w:rPr>
          <w:rStyle w:val="FontStyle43"/>
          <w:sz w:val="24"/>
          <w:szCs w:val="24"/>
        </w:rPr>
      </w:pPr>
    </w:p>
    <w:p w:rsidR="00527694" w:rsidRDefault="00527694" w:rsidP="00E22A06">
      <w:pPr>
        <w:pStyle w:val="Style7"/>
        <w:widowControl/>
        <w:spacing w:line="240" w:lineRule="auto"/>
        <w:ind w:firstLine="556"/>
        <w:rPr>
          <w:rStyle w:val="FontStyle43"/>
          <w:sz w:val="24"/>
          <w:szCs w:val="24"/>
        </w:rPr>
      </w:pPr>
    </w:p>
    <w:p w:rsidR="00527694" w:rsidRDefault="00527694" w:rsidP="00E22A06">
      <w:pPr>
        <w:pStyle w:val="Style7"/>
        <w:widowControl/>
        <w:spacing w:line="240" w:lineRule="auto"/>
        <w:ind w:firstLine="556"/>
        <w:rPr>
          <w:rStyle w:val="FontStyle43"/>
          <w:sz w:val="24"/>
          <w:szCs w:val="24"/>
        </w:rPr>
      </w:pPr>
    </w:p>
    <w:p w:rsidR="00527694" w:rsidRDefault="00527694" w:rsidP="00E22A06">
      <w:pPr>
        <w:pStyle w:val="Style7"/>
        <w:widowControl/>
        <w:spacing w:line="240" w:lineRule="auto"/>
        <w:ind w:firstLine="556"/>
        <w:rPr>
          <w:rStyle w:val="FontStyle43"/>
          <w:sz w:val="24"/>
          <w:szCs w:val="24"/>
        </w:rPr>
      </w:pPr>
    </w:p>
    <w:p w:rsidR="00527694" w:rsidRDefault="00527694" w:rsidP="00E22A06">
      <w:pPr>
        <w:pStyle w:val="Style7"/>
        <w:widowControl/>
        <w:spacing w:line="240" w:lineRule="auto"/>
        <w:ind w:firstLine="556"/>
        <w:rPr>
          <w:rStyle w:val="FontStyle43"/>
          <w:sz w:val="24"/>
          <w:szCs w:val="24"/>
        </w:rPr>
      </w:pPr>
    </w:p>
    <w:p w:rsidR="00527694" w:rsidRDefault="00527694" w:rsidP="00E22A06">
      <w:pPr>
        <w:pStyle w:val="Style7"/>
        <w:widowControl/>
        <w:spacing w:line="240" w:lineRule="auto"/>
        <w:ind w:firstLine="556"/>
        <w:rPr>
          <w:rStyle w:val="FontStyle43"/>
          <w:sz w:val="24"/>
          <w:szCs w:val="24"/>
        </w:rPr>
      </w:pPr>
    </w:p>
    <w:p w:rsidR="00527694" w:rsidRDefault="00527694" w:rsidP="00E22A06">
      <w:pPr>
        <w:pStyle w:val="Style7"/>
        <w:widowControl/>
        <w:spacing w:line="240" w:lineRule="auto"/>
        <w:ind w:firstLine="556"/>
        <w:rPr>
          <w:rStyle w:val="FontStyle43"/>
          <w:sz w:val="24"/>
          <w:szCs w:val="24"/>
        </w:rPr>
      </w:pPr>
    </w:p>
    <w:p w:rsidR="00527694" w:rsidRDefault="00527694" w:rsidP="00E22A06">
      <w:pPr>
        <w:pStyle w:val="Style7"/>
        <w:widowControl/>
        <w:spacing w:line="240" w:lineRule="auto"/>
        <w:ind w:firstLine="556"/>
        <w:rPr>
          <w:rStyle w:val="FontStyle43"/>
          <w:sz w:val="24"/>
          <w:szCs w:val="24"/>
        </w:rPr>
      </w:pPr>
    </w:p>
    <w:p w:rsidR="00527694" w:rsidRDefault="00527694" w:rsidP="00E22A06">
      <w:pPr>
        <w:pStyle w:val="Style7"/>
        <w:widowControl/>
        <w:spacing w:line="240" w:lineRule="auto"/>
        <w:ind w:firstLine="556"/>
        <w:rPr>
          <w:rStyle w:val="FontStyle43"/>
          <w:sz w:val="24"/>
          <w:szCs w:val="24"/>
        </w:rPr>
      </w:pPr>
    </w:p>
    <w:p w:rsidR="00527694" w:rsidRDefault="00527694" w:rsidP="00E22A06">
      <w:pPr>
        <w:pStyle w:val="Style7"/>
        <w:widowControl/>
        <w:spacing w:line="240" w:lineRule="auto"/>
        <w:ind w:firstLine="556"/>
        <w:rPr>
          <w:rStyle w:val="FontStyle43"/>
          <w:sz w:val="24"/>
          <w:szCs w:val="24"/>
        </w:rPr>
      </w:pPr>
    </w:p>
    <w:p w:rsidR="00A126D7" w:rsidRDefault="00A126D7" w:rsidP="00E22A06">
      <w:pPr>
        <w:pStyle w:val="Style7"/>
        <w:widowControl/>
        <w:spacing w:line="240" w:lineRule="auto"/>
        <w:ind w:firstLine="556"/>
        <w:rPr>
          <w:rStyle w:val="FontStyle43"/>
          <w:sz w:val="24"/>
          <w:szCs w:val="24"/>
        </w:rPr>
      </w:pPr>
    </w:p>
    <w:p w:rsidR="00527694" w:rsidRPr="00527694" w:rsidRDefault="00527694" w:rsidP="0087333B">
      <w:pPr>
        <w:pStyle w:val="Style7"/>
        <w:widowControl/>
        <w:spacing w:line="240" w:lineRule="auto"/>
        <w:ind w:firstLine="0"/>
        <w:jc w:val="right"/>
        <w:rPr>
          <w:sz w:val="20"/>
          <w:szCs w:val="20"/>
        </w:rPr>
      </w:pPr>
      <w:r>
        <w:rPr>
          <w:sz w:val="20"/>
          <w:szCs w:val="20"/>
        </w:rPr>
        <w:t>15</w:t>
      </w:r>
    </w:p>
    <w:sectPr w:rsidR="00527694" w:rsidRPr="00527694" w:rsidSect="00CE7682">
      <w:pgSz w:w="11906" w:h="16840"/>
      <w:pgMar w:top="851" w:right="567" w:bottom="567" w:left="1418" w:header="0" w:footer="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B49" w:rsidRDefault="00180B49" w:rsidP="007E0143">
      <w:r>
        <w:separator/>
      </w:r>
    </w:p>
  </w:endnote>
  <w:endnote w:type="continuationSeparator" w:id="0">
    <w:p w:rsidR="00180B49" w:rsidRDefault="00180B49" w:rsidP="007E01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ヒラギノ角ゴ Pro W3">
    <w:altName w:val="Arial Unicode MS"/>
    <w:charset w:val="80"/>
    <w:family w:val="auto"/>
    <w:pitch w:val="variable"/>
    <w:sig w:usb0="00000000" w:usb1="00000000" w:usb2="01000407"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B49" w:rsidRDefault="00180B49" w:rsidP="007E0143">
      <w:r>
        <w:separator/>
      </w:r>
    </w:p>
  </w:footnote>
  <w:footnote w:type="continuationSeparator" w:id="0">
    <w:p w:rsidR="00180B49" w:rsidRDefault="00180B49" w:rsidP="007E01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BF6"/>
    <w:multiLevelType w:val="hybridMultilevel"/>
    <w:tmpl w:val="1B5294AA"/>
    <w:lvl w:ilvl="0" w:tplc="CB1213F2">
      <w:start w:val="1"/>
      <w:numFmt w:val="bullet"/>
      <w:lvlText w:val="В"/>
      <w:lvlJc w:val="left"/>
    </w:lvl>
    <w:lvl w:ilvl="1" w:tplc="922AF774">
      <w:numFmt w:val="decimal"/>
      <w:lvlText w:val=""/>
      <w:lvlJc w:val="left"/>
    </w:lvl>
    <w:lvl w:ilvl="2" w:tplc="C2107F4A">
      <w:numFmt w:val="decimal"/>
      <w:lvlText w:val=""/>
      <w:lvlJc w:val="left"/>
    </w:lvl>
    <w:lvl w:ilvl="3" w:tplc="CFCE934E">
      <w:numFmt w:val="decimal"/>
      <w:lvlText w:val=""/>
      <w:lvlJc w:val="left"/>
    </w:lvl>
    <w:lvl w:ilvl="4" w:tplc="9712FF70">
      <w:numFmt w:val="decimal"/>
      <w:lvlText w:val=""/>
      <w:lvlJc w:val="left"/>
    </w:lvl>
    <w:lvl w:ilvl="5" w:tplc="328801D8">
      <w:numFmt w:val="decimal"/>
      <w:lvlText w:val=""/>
      <w:lvlJc w:val="left"/>
    </w:lvl>
    <w:lvl w:ilvl="6" w:tplc="19E0E6CE">
      <w:numFmt w:val="decimal"/>
      <w:lvlText w:val=""/>
      <w:lvlJc w:val="left"/>
    </w:lvl>
    <w:lvl w:ilvl="7" w:tplc="1D583338">
      <w:numFmt w:val="decimal"/>
      <w:lvlText w:val=""/>
      <w:lvlJc w:val="left"/>
    </w:lvl>
    <w:lvl w:ilvl="8" w:tplc="64663304">
      <w:numFmt w:val="decimal"/>
      <w:lvlText w:val=""/>
      <w:lvlJc w:val="left"/>
    </w:lvl>
  </w:abstractNum>
  <w:abstractNum w:abstractNumId="1">
    <w:nsid w:val="00003E12"/>
    <w:multiLevelType w:val="hybridMultilevel"/>
    <w:tmpl w:val="DC6225DA"/>
    <w:lvl w:ilvl="0" w:tplc="7406AC5C">
      <w:start w:val="1"/>
      <w:numFmt w:val="bullet"/>
      <w:lvlText w:val="-"/>
      <w:lvlJc w:val="left"/>
    </w:lvl>
    <w:lvl w:ilvl="1" w:tplc="B9A45888">
      <w:numFmt w:val="decimal"/>
      <w:lvlText w:val=""/>
      <w:lvlJc w:val="left"/>
    </w:lvl>
    <w:lvl w:ilvl="2" w:tplc="C56C37C4">
      <w:numFmt w:val="decimal"/>
      <w:lvlText w:val=""/>
      <w:lvlJc w:val="left"/>
    </w:lvl>
    <w:lvl w:ilvl="3" w:tplc="A71C4DE2">
      <w:numFmt w:val="decimal"/>
      <w:lvlText w:val=""/>
      <w:lvlJc w:val="left"/>
    </w:lvl>
    <w:lvl w:ilvl="4" w:tplc="62AA8EC8">
      <w:numFmt w:val="decimal"/>
      <w:lvlText w:val=""/>
      <w:lvlJc w:val="left"/>
    </w:lvl>
    <w:lvl w:ilvl="5" w:tplc="1CF407B2">
      <w:numFmt w:val="decimal"/>
      <w:lvlText w:val=""/>
      <w:lvlJc w:val="left"/>
    </w:lvl>
    <w:lvl w:ilvl="6" w:tplc="B14C3B0A">
      <w:numFmt w:val="decimal"/>
      <w:lvlText w:val=""/>
      <w:lvlJc w:val="left"/>
    </w:lvl>
    <w:lvl w:ilvl="7" w:tplc="48343FBC">
      <w:numFmt w:val="decimal"/>
      <w:lvlText w:val=""/>
      <w:lvlJc w:val="left"/>
    </w:lvl>
    <w:lvl w:ilvl="8" w:tplc="9870834E">
      <w:numFmt w:val="decimal"/>
      <w:lvlText w:val=""/>
      <w:lvlJc w:val="left"/>
    </w:lvl>
  </w:abstractNum>
  <w:abstractNum w:abstractNumId="2">
    <w:nsid w:val="00004B40"/>
    <w:multiLevelType w:val="hybridMultilevel"/>
    <w:tmpl w:val="E5E6380C"/>
    <w:lvl w:ilvl="0" w:tplc="95705EE6">
      <w:start w:val="1"/>
      <w:numFmt w:val="bullet"/>
      <w:lvlText w:val="-"/>
      <w:lvlJc w:val="left"/>
    </w:lvl>
    <w:lvl w:ilvl="1" w:tplc="2C38EF14">
      <w:numFmt w:val="decimal"/>
      <w:lvlText w:val=""/>
      <w:lvlJc w:val="left"/>
    </w:lvl>
    <w:lvl w:ilvl="2" w:tplc="54046FE0">
      <w:numFmt w:val="decimal"/>
      <w:lvlText w:val=""/>
      <w:lvlJc w:val="left"/>
    </w:lvl>
    <w:lvl w:ilvl="3" w:tplc="73B8F936">
      <w:numFmt w:val="decimal"/>
      <w:lvlText w:val=""/>
      <w:lvlJc w:val="left"/>
    </w:lvl>
    <w:lvl w:ilvl="4" w:tplc="2864E1EA">
      <w:numFmt w:val="decimal"/>
      <w:lvlText w:val=""/>
      <w:lvlJc w:val="left"/>
    </w:lvl>
    <w:lvl w:ilvl="5" w:tplc="76EA664E">
      <w:numFmt w:val="decimal"/>
      <w:lvlText w:val=""/>
      <w:lvlJc w:val="left"/>
    </w:lvl>
    <w:lvl w:ilvl="6" w:tplc="55EA4DA2">
      <w:numFmt w:val="decimal"/>
      <w:lvlText w:val=""/>
      <w:lvlJc w:val="left"/>
    </w:lvl>
    <w:lvl w:ilvl="7" w:tplc="A7D4E25C">
      <w:numFmt w:val="decimal"/>
      <w:lvlText w:val=""/>
      <w:lvlJc w:val="left"/>
    </w:lvl>
    <w:lvl w:ilvl="8" w:tplc="83469DB0">
      <w:numFmt w:val="decimal"/>
      <w:lvlText w:val=""/>
      <w:lvlJc w:val="left"/>
    </w:lvl>
  </w:abstractNum>
  <w:abstractNum w:abstractNumId="3">
    <w:nsid w:val="00005878"/>
    <w:multiLevelType w:val="hybridMultilevel"/>
    <w:tmpl w:val="02665694"/>
    <w:lvl w:ilvl="0" w:tplc="E46A4DD8">
      <w:start w:val="1"/>
      <w:numFmt w:val="bullet"/>
      <w:lvlText w:val="-"/>
      <w:lvlJc w:val="left"/>
    </w:lvl>
    <w:lvl w:ilvl="1" w:tplc="A5E8693C">
      <w:start w:val="1"/>
      <w:numFmt w:val="bullet"/>
      <w:lvlText w:val="В"/>
      <w:lvlJc w:val="left"/>
    </w:lvl>
    <w:lvl w:ilvl="2" w:tplc="BD1C583C">
      <w:numFmt w:val="decimal"/>
      <w:lvlText w:val=""/>
      <w:lvlJc w:val="left"/>
    </w:lvl>
    <w:lvl w:ilvl="3" w:tplc="4C781D74">
      <w:numFmt w:val="decimal"/>
      <w:lvlText w:val=""/>
      <w:lvlJc w:val="left"/>
    </w:lvl>
    <w:lvl w:ilvl="4" w:tplc="52A8753E">
      <w:numFmt w:val="decimal"/>
      <w:lvlText w:val=""/>
      <w:lvlJc w:val="left"/>
    </w:lvl>
    <w:lvl w:ilvl="5" w:tplc="66E86A04">
      <w:numFmt w:val="decimal"/>
      <w:lvlText w:val=""/>
      <w:lvlJc w:val="left"/>
    </w:lvl>
    <w:lvl w:ilvl="6" w:tplc="8098E9F4">
      <w:numFmt w:val="decimal"/>
      <w:lvlText w:val=""/>
      <w:lvlJc w:val="left"/>
    </w:lvl>
    <w:lvl w:ilvl="7" w:tplc="EE4096BE">
      <w:numFmt w:val="decimal"/>
      <w:lvlText w:val=""/>
      <w:lvlJc w:val="left"/>
    </w:lvl>
    <w:lvl w:ilvl="8" w:tplc="9F1433E0">
      <w:numFmt w:val="decimal"/>
      <w:lvlText w:val=""/>
      <w:lvlJc w:val="left"/>
    </w:lvl>
  </w:abstractNum>
  <w:abstractNum w:abstractNumId="4">
    <w:nsid w:val="000063CB"/>
    <w:multiLevelType w:val="hybridMultilevel"/>
    <w:tmpl w:val="0D26AAB4"/>
    <w:lvl w:ilvl="0" w:tplc="3250B3F6">
      <w:start w:val="2"/>
      <w:numFmt w:val="decimal"/>
      <w:lvlText w:val="%1."/>
      <w:lvlJc w:val="left"/>
    </w:lvl>
    <w:lvl w:ilvl="1" w:tplc="93745BEE">
      <w:numFmt w:val="decimal"/>
      <w:lvlText w:val=""/>
      <w:lvlJc w:val="left"/>
    </w:lvl>
    <w:lvl w:ilvl="2" w:tplc="3D60EA8C">
      <w:numFmt w:val="decimal"/>
      <w:lvlText w:val=""/>
      <w:lvlJc w:val="left"/>
    </w:lvl>
    <w:lvl w:ilvl="3" w:tplc="BC080660">
      <w:numFmt w:val="decimal"/>
      <w:lvlText w:val=""/>
      <w:lvlJc w:val="left"/>
    </w:lvl>
    <w:lvl w:ilvl="4" w:tplc="0F76A3FE">
      <w:numFmt w:val="decimal"/>
      <w:lvlText w:val=""/>
      <w:lvlJc w:val="left"/>
    </w:lvl>
    <w:lvl w:ilvl="5" w:tplc="C98EE89A">
      <w:numFmt w:val="decimal"/>
      <w:lvlText w:val=""/>
      <w:lvlJc w:val="left"/>
    </w:lvl>
    <w:lvl w:ilvl="6" w:tplc="E116B9E6">
      <w:numFmt w:val="decimal"/>
      <w:lvlText w:val=""/>
      <w:lvlJc w:val="left"/>
    </w:lvl>
    <w:lvl w:ilvl="7" w:tplc="52588A9C">
      <w:numFmt w:val="decimal"/>
      <w:lvlText w:val=""/>
      <w:lvlJc w:val="left"/>
    </w:lvl>
    <w:lvl w:ilvl="8" w:tplc="18700582">
      <w:numFmt w:val="decimal"/>
      <w:lvlText w:val=""/>
      <w:lvlJc w:val="left"/>
    </w:lvl>
  </w:abstractNum>
  <w:abstractNum w:abstractNumId="5">
    <w:nsid w:val="00006B36"/>
    <w:multiLevelType w:val="hybridMultilevel"/>
    <w:tmpl w:val="6DA852D4"/>
    <w:lvl w:ilvl="0" w:tplc="E8CEC1D0">
      <w:start w:val="1"/>
      <w:numFmt w:val="bullet"/>
      <w:lvlText w:val="-"/>
      <w:lvlJc w:val="left"/>
    </w:lvl>
    <w:lvl w:ilvl="1" w:tplc="CB24CAAE">
      <w:start w:val="1"/>
      <w:numFmt w:val="bullet"/>
      <w:lvlText w:val="В"/>
      <w:lvlJc w:val="left"/>
    </w:lvl>
    <w:lvl w:ilvl="2" w:tplc="E9C0ED9E">
      <w:numFmt w:val="decimal"/>
      <w:lvlText w:val=""/>
      <w:lvlJc w:val="left"/>
    </w:lvl>
    <w:lvl w:ilvl="3" w:tplc="47C85314">
      <w:numFmt w:val="decimal"/>
      <w:lvlText w:val=""/>
      <w:lvlJc w:val="left"/>
    </w:lvl>
    <w:lvl w:ilvl="4" w:tplc="A266B7BE">
      <w:numFmt w:val="decimal"/>
      <w:lvlText w:val=""/>
      <w:lvlJc w:val="left"/>
    </w:lvl>
    <w:lvl w:ilvl="5" w:tplc="6694B530">
      <w:numFmt w:val="decimal"/>
      <w:lvlText w:val=""/>
      <w:lvlJc w:val="left"/>
    </w:lvl>
    <w:lvl w:ilvl="6" w:tplc="8642F654">
      <w:numFmt w:val="decimal"/>
      <w:lvlText w:val=""/>
      <w:lvlJc w:val="left"/>
    </w:lvl>
    <w:lvl w:ilvl="7" w:tplc="836A209C">
      <w:numFmt w:val="decimal"/>
      <w:lvlText w:val=""/>
      <w:lvlJc w:val="left"/>
    </w:lvl>
    <w:lvl w:ilvl="8" w:tplc="72D8489E">
      <w:numFmt w:val="decimal"/>
      <w:lvlText w:val=""/>
      <w:lvlJc w:val="left"/>
    </w:lvl>
  </w:abstractNum>
  <w:abstractNum w:abstractNumId="6">
    <w:nsid w:val="00006BFC"/>
    <w:multiLevelType w:val="hybridMultilevel"/>
    <w:tmpl w:val="97C266DA"/>
    <w:lvl w:ilvl="0" w:tplc="24900B34">
      <w:start w:val="1"/>
      <w:numFmt w:val="decimal"/>
      <w:lvlText w:val="%1)"/>
      <w:lvlJc w:val="left"/>
    </w:lvl>
    <w:lvl w:ilvl="1" w:tplc="0B0E8666">
      <w:numFmt w:val="decimal"/>
      <w:lvlText w:val=""/>
      <w:lvlJc w:val="left"/>
    </w:lvl>
    <w:lvl w:ilvl="2" w:tplc="9D762B5A">
      <w:numFmt w:val="decimal"/>
      <w:lvlText w:val=""/>
      <w:lvlJc w:val="left"/>
    </w:lvl>
    <w:lvl w:ilvl="3" w:tplc="98B4AA6C">
      <w:numFmt w:val="decimal"/>
      <w:lvlText w:val=""/>
      <w:lvlJc w:val="left"/>
    </w:lvl>
    <w:lvl w:ilvl="4" w:tplc="A1FA76CC">
      <w:numFmt w:val="decimal"/>
      <w:lvlText w:val=""/>
      <w:lvlJc w:val="left"/>
    </w:lvl>
    <w:lvl w:ilvl="5" w:tplc="D3028E6A">
      <w:numFmt w:val="decimal"/>
      <w:lvlText w:val=""/>
      <w:lvlJc w:val="left"/>
    </w:lvl>
    <w:lvl w:ilvl="6" w:tplc="DE02A418">
      <w:numFmt w:val="decimal"/>
      <w:lvlText w:val=""/>
      <w:lvlJc w:val="left"/>
    </w:lvl>
    <w:lvl w:ilvl="7" w:tplc="B74EAAF6">
      <w:numFmt w:val="decimal"/>
      <w:lvlText w:val=""/>
      <w:lvlJc w:val="left"/>
    </w:lvl>
    <w:lvl w:ilvl="8" w:tplc="4C083CEA">
      <w:numFmt w:val="decimal"/>
      <w:lvlText w:val=""/>
      <w:lvlJc w:val="left"/>
    </w:lvl>
  </w:abstractNum>
  <w:abstractNum w:abstractNumId="7">
    <w:nsid w:val="00006E5D"/>
    <w:multiLevelType w:val="hybridMultilevel"/>
    <w:tmpl w:val="6AB28CEE"/>
    <w:lvl w:ilvl="0" w:tplc="1ACC45CC">
      <w:start w:val="1"/>
      <w:numFmt w:val="decimal"/>
      <w:lvlText w:val="%1."/>
      <w:lvlJc w:val="left"/>
    </w:lvl>
    <w:lvl w:ilvl="1" w:tplc="27962460">
      <w:numFmt w:val="decimal"/>
      <w:lvlText w:val=""/>
      <w:lvlJc w:val="left"/>
    </w:lvl>
    <w:lvl w:ilvl="2" w:tplc="B9ACA130">
      <w:numFmt w:val="decimal"/>
      <w:lvlText w:val=""/>
      <w:lvlJc w:val="left"/>
    </w:lvl>
    <w:lvl w:ilvl="3" w:tplc="5674F94E">
      <w:numFmt w:val="decimal"/>
      <w:lvlText w:val=""/>
      <w:lvlJc w:val="left"/>
    </w:lvl>
    <w:lvl w:ilvl="4" w:tplc="F1E68464">
      <w:numFmt w:val="decimal"/>
      <w:lvlText w:val=""/>
      <w:lvlJc w:val="left"/>
    </w:lvl>
    <w:lvl w:ilvl="5" w:tplc="57363AF4">
      <w:numFmt w:val="decimal"/>
      <w:lvlText w:val=""/>
      <w:lvlJc w:val="left"/>
    </w:lvl>
    <w:lvl w:ilvl="6" w:tplc="0A78EA20">
      <w:numFmt w:val="decimal"/>
      <w:lvlText w:val=""/>
      <w:lvlJc w:val="left"/>
    </w:lvl>
    <w:lvl w:ilvl="7" w:tplc="9554577A">
      <w:numFmt w:val="decimal"/>
      <w:lvlText w:val=""/>
      <w:lvlJc w:val="left"/>
    </w:lvl>
    <w:lvl w:ilvl="8" w:tplc="34D07FFA">
      <w:numFmt w:val="decimal"/>
      <w:lvlText w:val=""/>
      <w:lvlJc w:val="left"/>
    </w:lvl>
  </w:abstractNum>
  <w:abstractNum w:abstractNumId="8">
    <w:nsid w:val="0000797D"/>
    <w:multiLevelType w:val="hybridMultilevel"/>
    <w:tmpl w:val="DBEECC86"/>
    <w:lvl w:ilvl="0" w:tplc="BC720FCA">
      <w:start w:val="1"/>
      <w:numFmt w:val="bullet"/>
      <w:lvlText w:val="-"/>
      <w:lvlJc w:val="left"/>
    </w:lvl>
    <w:lvl w:ilvl="1" w:tplc="0AC22FEC">
      <w:start w:val="1"/>
      <w:numFmt w:val="bullet"/>
      <w:lvlText w:val="-"/>
      <w:lvlJc w:val="left"/>
    </w:lvl>
    <w:lvl w:ilvl="2" w:tplc="C78014C2">
      <w:start w:val="1"/>
      <w:numFmt w:val="bullet"/>
      <w:lvlText w:val="В"/>
      <w:lvlJc w:val="left"/>
    </w:lvl>
    <w:lvl w:ilvl="3" w:tplc="AF2A4F9E">
      <w:numFmt w:val="decimal"/>
      <w:lvlText w:val=""/>
      <w:lvlJc w:val="left"/>
    </w:lvl>
    <w:lvl w:ilvl="4" w:tplc="C094665C">
      <w:numFmt w:val="decimal"/>
      <w:lvlText w:val=""/>
      <w:lvlJc w:val="left"/>
    </w:lvl>
    <w:lvl w:ilvl="5" w:tplc="530C614A">
      <w:numFmt w:val="decimal"/>
      <w:lvlText w:val=""/>
      <w:lvlJc w:val="left"/>
    </w:lvl>
    <w:lvl w:ilvl="6" w:tplc="AE64C4F8">
      <w:numFmt w:val="decimal"/>
      <w:lvlText w:val=""/>
      <w:lvlJc w:val="left"/>
    </w:lvl>
    <w:lvl w:ilvl="7" w:tplc="D8B096C8">
      <w:numFmt w:val="decimal"/>
      <w:lvlText w:val=""/>
      <w:lvlJc w:val="left"/>
    </w:lvl>
    <w:lvl w:ilvl="8" w:tplc="F86032AE">
      <w:numFmt w:val="decimal"/>
      <w:lvlText w:val=""/>
      <w:lvlJc w:val="left"/>
    </w:lvl>
  </w:abstractNum>
  <w:abstractNum w:abstractNumId="9">
    <w:nsid w:val="00007FF5"/>
    <w:multiLevelType w:val="hybridMultilevel"/>
    <w:tmpl w:val="82847ECE"/>
    <w:lvl w:ilvl="0" w:tplc="4EF8D4A4">
      <w:start w:val="3"/>
      <w:numFmt w:val="decimal"/>
      <w:lvlText w:val="%1."/>
      <w:lvlJc w:val="left"/>
    </w:lvl>
    <w:lvl w:ilvl="1" w:tplc="220C96DA">
      <w:numFmt w:val="decimal"/>
      <w:lvlText w:val=""/>
      <w:lvlJc w:val="left"/>
    </w:lvl>
    <w:lvl w:ilvl="2" w:tplc="B79454D8">
      <w:numFmt w:val="decimal"/>
      <w:lvlText w:val=""/>
      <w:lvlJc w:val="left"/>
    </w:lvl>
    <w:lvl w:ilvl="3" w:tplc="58C4C032">
      <w:numFmt w:val="decimal"/>
      <w:lvlText w:val=""/>
      <w:lvlJc w:val="left"/>
    </w:lvl>
    <w:lvl w:ilvl="4" w:tplc="DB04DE80">
      <w:numFmt w:val="decimal"/>
      <w:lvlText w:val=""/>
      <w:lvlJc w:val="left"/>
    </w:lvl>
    <w:lvl w:ilvl="5" w:tplc="82FC5C4A">
      <w:numFmt w:val="decimal"/>
      <w:lvlText w:val=""/>
      <w:lvlJc w:val="left"/>
    </w:lvl>
    <w:lvl w:ilvl="6" w:tplc="E604BB50">
      <w:numFmt w:val="decimal"/>
      <w:lvlText w:val=""/>
      <w:lvlJc w:val="left"/>
    </w:lvl>
    <w:lvl w:ilvl="7" w:tplc="5B10DDCC">
      <w:numFmt w:val="decimal"/>
      <w:lvlText w:val=""/>
      <w:lvlJc w:val="left"/>
    </w:lvl>
    <w:lvl w:ilvl="8" w:tplc="87AE875A">
      <w:numFmt w:val="decimal"/>
      <w:lvlText w:val=""/>
      <w:lvlJc w:val="left"/>
    </w:lvl>
  </w:abstractNum>
  <w:abstractNum w:abstractNumId="10">
    <w:nsid w:val="0EC25EF8"/>
    <w:multiLevelType w:val="hybridMultilevel"/>
    <w:tmpl w:val="5BAAF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56602B"/>
    <w:multiLevelType w:val="hybridMultilevel"/>
    <w:tmpl w:val="5DD0884E"/>
    <w:lvl w:ilvl="0" w:tplc="83A0FCF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D40CCF"/>
    <w:multiLevelType w:val="hybridMultilevel"/>
    <w:tmpl w:val="19CCE7E4"/>
    <w:lvl w:ilvl="0" w:tplc="83A0FCF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380242C"/>
    <w:multiLevelType w:val="hybridMultilevel"/>
    <w:tmpl w:val="0964A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2273D9"/>
    <w:multiLevelType w:val="hybridMultilevel"/>
    <w:tmpl w:val="3D3EC088"/>
    <w:lvl w:ilvl="0" w:tplc="83A0FCF0">
      <w:start w:val="1"/>
      <w:numFmt w:val="bullet"/>
      <w:lvlText w:val="-"/>
      <w:lvlJc w:val="left"/>
      <w:pPr>
        <w:ind w:left="1346" w:hanging="360"/>
      </w:pPr>
      <w:rPr>
        <w:rFonts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15">
    <w:nsid w:val="5EAC3F22"/>
    <w:multiLevelType w:val="multilevel"/>
    <w:tmpl w:val="1A84AE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CC335C1"/>
    <w:multiLevelType w:val="hybridMultilevel"/>
    <w:tmpl w:val="8BFCE3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9"/>
  </w:num>
  <w:num w:numId="5">
    <w:abstractNumId w:val="2"/>
  </w:num>
  <w:num w:numId="6">
    <w:abstractNumId w:val="3"/>
  </w:num>
  <w:num w:numId="7">
    <w:abstractNumId w:val="5"/>
  </w:num>
  <w:num w:numId="8">
    <w:abstractNumId w:val="1"/>
  </w:num>
  <w:num w:numId="9">
    <w:abstractNumId w:val="0"/>
  </w:num>
  <w:num w:numId="10">
    <w:abstractNumId w:val="8"/>
  </w:num>
  <w:num w:numId="11">
    <w:abstractNumId w:val="15"/>
  </w:num>
  <w:num w:numId="12">
    <w:abstractNumId w:val="12"/>
  </w:num>
  <w:num w:numId="13">
    <w:abstractNumId w:val="16"/>
  </w:num>
  <w:num w:numId="14">
    <w:abstractNumId w:val="14"/>
  </w:num>
  <w:num w:numId="15">
    <w:abstractNumId w:val="11"/>
  </w:num>
  <w:num w:numId="16">
    <w:abstractNumId w:val="10"/>
  </w:num>
  <w:num w:numId="17">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useFELayout/>
  </w:compat>
  <w:rsids>
    <w:rsidRoot w:val="00A60B2C"/>
    <w:rsid w:val="00027052"/>
    <w:rsid w:val="000314AD"/>
    <w:rsid w:val="00042C61"/>
    <w:rsid w:val="00054BAB"/>
    <w:rsid w:val="00055C80"/>
    <w:rsid w:val="00064EE0"/>
    <w:rsid w:val="000A7A21"/>
    <w:rsid w:val="000F1624"/>
    <w:rsid w:val="00101F8C"/>
    <w:rsid w:val="00103CE9"/>
    <w:rsid w:val="00116D1E"/>
    <w:rsid w:val="001221D8"/>
    <w:rsid w:val="00151B6A"/>
    <w:rsid w:val="00152348"/>
    <w:rsid w:val="00161120"/>
    <w:rsid w:val="00170165"/>
    <w:rsid w:val="001779CA"/>
    <w:rsid w:val="00180B49"/>
    <w:rsid w:val="001A72EE"/>
    <w:rsid w:val="001B7811"/>
    <w:rsid w:val="001C2A11"/>
    <w:rsid w:val="001F70D0"/>
    <w:rsid w:val="00213569"/>
    <w:rsid w:val="00241F9E"/>
    <w:rsid w:val="002518B1"/>
    <w:rsid w:val="00274F30"/>
    <w:rsid w:val="0028650B"/>
    <w:rsid w:val="0029412B"/>
    <w:rsid w:val="002A5FD1"/>
    <w:rsid w:val="002B6676"/>
    <w:rsid w:val="002C422E"/>
    <w:rsid w:val="002C46EB"/>
    <w:rsid w:val="002D23DE"/>
    <w:rsid w:val="003234DB"/>
    <w:rsid w:val="00352B62"/>
    <w:rsid w:val="003A1D17"/>
    <w:rsid w:val="003B075E"/>
    <w:rsid w:val="003B5578"/>
    <w:rsid w:val="003D1425"/>
    <w:rsid w:val="003E2C31"/>
    <w:rsid w:val="00415CEA"/>
    <w:rsid w:val="0043351A"/>
    <w:rsid w:val="00444B58"/>
    <w:rsid w:val="004532F9"/>
    <w:rsid w:val="004752C9"/>
    <w:rsid w:val="00490455"/>
    <w:rsid w:val="00492393"/>
    <w:rsid w:val="004941E6"/>
    <w:rsid w:val="00497AE5"/>
    <w:rsid w:val="004C0BC8"/>
    <w:rsid w:val="004C7779"/>
    <w:rsid w:val="004D061F"/>
    <w:rsid w:val="00500D6B"/>
    <w:rsid w:val="00527694"/>
    <w:rsid w:val="00527A6C"/>
    <w:rsid w:val="00546C9B"/>
    <w:rsid w:val="00552AA7"/>
    <w:rsid w:val="0055497D"/>
    <w:rsid w:val="0057175E"/>
    <w:rsid w:val="00592311"/>
    <w:rsid w:val="005A282A"/>
    <w:rsid w:val="006031D9"/>
    <w:rsid w:val="00613C2E"/>
    <w:rsid w:val="00623C4B"/>
    <w:rsid w:val="006273ED"/>
    <w:rsid w:val="00630907"/>
    <w:rsid w:val="006346AC"/>
    <w:rsid w:val="00665D6B"/>
    <w:rsid w:val="006B3261"/>
    <w:rsid w:val="006B3DC7"/>
    <w:rsid w:val="006C2032"/>
    <w:rsid w:val="006C5286"/>
    <w:rsid w:val="006E0AB2"/>
    <w:rsid w:val="006E3066"/>
    <w:rsid w:val="006F6C41"/>
    <w:rsid w:val="007211A1"/>
    <w:rsid w:val="00725840"/>
    <w:rsid w:val="007328E3"/>
    <w:rsid w:val="00760EFB"/>
    <w:rsid w:val="00764586"/>
    <w:rsid w:val="007709C2"/>
    <w:rsid w:val="00793723"/>
    <w:rsid w:val="007A771D"/>
    <w:rsid w:val="007B4EC7"/>
    <w:rsid w:val="007B7D08"/>
    <w:rsid w:val="007C5F49"/>
    <w:rsid w:val="007E0143"/>
    <w:rsid w:val="007E44BA"/>
    <w:rsid w:val="007F689D"/>
    <w:rsid w:val="008106A0"/>
    <w:rsid w:val="00811D52"/>
    <w:rsid w:val="00813DB2"/>
    <w:rsid w:val="0087333B"/>
    <w:rsid w:val="00880CFD"/>
    <w:rsid w:val="008A0AF2"/>
    <w:rsid w:val="008C6F91"/>
    <w:rsid w:val="008C741B"/>
    <w:rsid w:val="008F4EF4"/>
    <w:rsid w:val="00917721"/>
    <w:rsid w:val="009206A1"/>
    <w:rsid w:val="00920F32"/>
    <w:rsid w:val="00923B6B"/>
    <w:rsid w:val="00924A35"/>
    <w:rsid w:val="00926508"/>
    <w:rsid w:val="00950755"/>
    <w:rsid w:val="009570D6"/>
    <w:rsid w:val="00961C16"/>
    <w:rsid w:val="009641A0"/>
    <w:rsid w:val="00973B9C"/>
    <w:rsid w:val="009B5254"/>
    <w:rsid w:val="009C14D8"/>
    <w:rsid w:val="009D388F"/>
    <w:rsid w:val="009F0386"/>
    <w:rsid w:val="009F2FDC"/>
    <w:rsid w:val="009F6869"/>
    <w:rsid w:val="00A126D7"/>
    <w:rsid w:val="00A172BA"/>
    <w:rsid w:val="00A20866"/>
    <w:rsid w:val="00A41248"/>
    <w:rsid w:val="00A569CC"/>
    <w:rsid w:val="00A60B2C"/>
    <w:rsid w:val="00A73074"/>
    <w:rsid w:val="00AC283C"/>
    <w:rsid w:val="00AD72CE"/>
    <w:rsid w:val="00AE20BB"/>
    <w:rsid w:val="00AE598E"/>
    <w:rsid w:val="00AF48FB"/>
    <w:rsid w:val="00B037C7"/>
    <w:rsid w:val="00B42695"/>
    <w:rsid w:val="00B435C7"/>
    <w:rsid w:val="00B54B24"/>
    <w:rsid w:val="00B62401"/>
    <w:rsid w:val="00B74DA8"/>
    <w:rsid w:val="00B7530F"/>
    <w:rsid w:val="00B90E9A"/>
    <w:rsid w:val="00B91FE8"/>
    <w:rsid w:val="00BA16C0"/>
    <w:rsid w:val="00BA4FC2"/>
    <w:rsid w:val="00BB41EF"/>
    <w:rsid w:val="00BB7C13"/>
    <w:rsid w:val="00BC552D"/>
    <w:rsid w:val="00BE1AA0"/>
    <w:rsid w:val="00BE38EB"/>
    <w:rsid w:val="00BF5ACE"/>
    <w:rsid w:val="00C02115"/>
    <w:rsid w:val="00C23572"/>
    <w:rsid w:val="00C40376"/>
    <w:rsid w:val="00C62232"/>
    <w:rsid w:val="00C65CBA"/>
    <w:rsid w:val="00C720A3"/>
    <w:rsid w:val="00C803AA"/>
    <w:rsid w:val="00C82C78"/>
    <w:rsid w:val="00C82E04"/>
    <w:rsid w:val="00CC0BAC"/>
    <w:rsid w:val="00CC4977"/>
    <w:rsid w:val="00CC6A7B"/>
    <w:rsid w:val="00CC7894"/>
    <w:rsid w:val="00CE7682"/>
    <w:rsid w:val="00CF5E49"/>
    <w:rsid w:val="00D046CB"/>
    <w:rsid w:val="00D05117"/>
    <w:rsid w:val="00D240D7"/>
    <w:rsid w:val="00D334E5"/>
    <w:rsid w:val="00D602B1"/>
    <w:rsid w:val="00D62BD2"/>
    <w:rsid w:val="00D964C3"/>
    <w:rsid w:val="00DE0706"/>
    <w:rsid w:val="00E038AB"/>
    <w:rsid w:val="00E123BD"/>
    <w:rsid w:val="00E15791"/>
    <w:rsid w:val="00E22A06"/>
    <w:rsid w:val="00E4573A"/>
    <w:rsid w:val="00E6221A"/>
    <w:rsid w:val="00E65BFE"/>
    <w:rsid w:val="00E9060C"/>
    <w:rsid w:val="00E90DE6"/>
    <w:rsid w:val="00EB08E9"/>
    <w:rsid w:val="00EB25CC"/>
    <w:rsid w:val="00EB2ADD"/>
    <w:rsid w:val="00EE052D"/>
    <w:rsid w:val="00F71A48"/>
    <w:rsid w:val="00F72AF1"/>
    <w:rsid w:val="00F8296B"/>
    <w:rsid w:val="00F959B0"/>
    <w:rsid w:val="00FC7FD3"/>
    <w:rsid w:val="00FE1A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B2C"/>
  </w:style>
  <w:style w:type="paragraph" w:styleId="1">
    <w:name w:val="heading 1"/>
    <w:basedOn w:val="a"/>
    <w:next w:val="a"/>
    <w:link w:val="10"/>
    <w:qFormat/>
    <w:rsid w:val="001C2A11"/>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BF5ACE"/>
    <w:pPr>
      <w:ind w:left="720"/>
      <w:contextualSpacing/>
    </w:pPr>
  </w:style>
  <w:style w:type="paragraph" w:customStyle="1" w:styleId="-11">
    <w:name w:val="Цветной список - Акцент 11"/>
    <w:rsid w:val="008C6F91"/>
    <w:pPr>
      <w:spacing w:after="200" w:line="276" w:lineRule="auto"/>
      <w:ind w:left="720"/>
    </w:pPr>
    <w:rPr>
      <w:rFonts w:ascii="Calibri" w:eastAsia="ヒラギノ角ゴ Pro W3" w:hAnsi="Calibri"/>
      <w:color w:val="000000"/>
      <w:szCs w:val="20"/>
    </w:rPr>
  </w:style>
  <w:style w:type="paragraph" w:styleId="a5">
    <w:name w:val="Balloon Text"/>
    <w:basedOn w:val="a"/>
    <w:link w:val="a6"/>
    <w:uiPriority w:val="99"/>
    <w:semiHidden/>
    <w:unhideWhenUsed/>
    <w:rsid w:val="00BA4FC2"/>
    <w:rPr>
      <w:rFonts w:ascii="Tahoma" w:hAnsi="Tahoma" w:cs="Tahoma"/>
      <w:sz w:val="16"/>
      <w:szCs w:val="16"/>
    </w:rPr>
  </w:style>
  <w:style w:type="character" w:customStyle="1" w:styleId="a6">
    <w:name w:val="Текст выноски Знак"/>
    <w:basedOn w:val="a0"/>
    <w:link w:val="a5"/>
    <w:uiPriority w:val="99"/>
    <w:semiHidden/>
    <w:rsid w:val="00BA4FC2"/>
    <w:rPr>
      <w:rFonts w:ascii="Tahoma" w:hAnsi="Tahoma" w:cs="Tahoma"/>
      <w:sz w:val="16"/>
      <w:szCs w:val="16"/>
    </w:rPr>
  </w:style>
  <w:style w:type="table" w:styleId="a7">
    <w:name w:val="Table Grid"/>
    <w:basedOn w:val="a1"/>
    <w:uiPriority w:val="59"/>
    <w:rsid w:val="00813D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нак1 Знак Знак"/>
    <w:aliases w:val="bt Знак,text Знак,Body Text2 Знак,Основной текст1 Знак,Основной текст Знак1 Знак,Основной текст Знак Знак Знак,Îñíîâíîé òåêñò1 Знак,Iniiaiie oaeno1 Знак,Основной тек Знак,Знак Знак Знак Знак,Знак Знак Знак Знак1"/>
    <w:basedOn w:val="a0"/>
    <w:link w:val="12"/>
    <w:locked/>
    <w:rsid w:val="00101F8C"/>
    <w:rPr>
      <w:rFonts w:ascii="Arial" w:hAnsi="Arial" w:cs="Arial"/>
      <w:sz w:val="24"/>
      <w:szCs w:val="24"/>
    </w:rPr>
  </w:style>
  <w:style w:type="paragraph" w:customStyle="1" w:styleId="12">
    <w:name w:val="Основной текст1"/>
    <w:aliases w:val="Знак1 Знак,bt,text,Body Text2,Основной текст Знак1,Основной текст Знак Знак,Îñíîâíîé òåêñò1,Iniiaiie oaeno1,Основной тек,Знак Знак Знак,Знак Знак,Зна"/>
    <w:basedOn w:val="a"/>
    <w:link w:val="11"/>
    <w:rsid w:val="00101F8C"/>
    <w:pPr>
      <w:jc w:val="both"/>
    </w:pPr>
    <w:rPr>
      <w:rFonts w:ascii="Arial" w:hAnsi="Arial" w:cs="Arial"/>
      <w:sz w:val="24"/>
      <w:szCs w:val="24"/>
    </w:rPr>
  </w:style>
  <w:style w:type="paragraph" w:customStyle="1" w:styleId="ConsPlusNormal">
    <w:name w:val="ConsPlusNormal"/>
    <w:rsid w:val="00101F8C"/>
    <w:pPr>
      <w:widowControl w:val="0"/>
      <w:snapToGrid w:val="0"/>
      <w:ind w:firstLine="720"/>
    </w:pPr>
    <w:rPr>
      <w:rFonts w:ascii="Arial" w:eastAsia="Times New Roman" w:hAnsi="Arial"/>
      <w:sz w:val="20"/>
      <w:szCs w:val="20"/>
    </w:rPr>
  </w:style>
  <w:style w:type="paragraph" w:styleId="a8">
    <w:name w:val="header"/>
    <w:basedOn w:val="a"/>
    <w:link w:val="a9"/>
    <w:uiPriority w:val="99"/>
    <w:unhideWhenUsed/>
    <w:rsid w:val="007E0143"/>
    <w:pPr>
      <w:tabs>
        <w:tab w:val="center" w:pos="4677"/>
        <w:tab w:val="right" w:pos="9355"/>
      </w:tabs>
    </w:pPr>
  </w:style>
  <w:style w:type="character" w:customStyle="1" w:styleId="a9">
    <w:name w:val="Верхний колонтитул Знак"/>
    <w:basedOn w:val="a0"/>
    <w:link w:val="a8"/>
    <w:uiPriority w:val="99"/>
    <w:rsid w:val="007E0143"/>
  </w:style>
  <w:style w:type="paragraph" w:styleId="aa">
    <w:name w:val="footer"/>
    <w:basedOn w:val="a"/>
    <w:link w:val="ab"/>
    <w:uiPriority w:val="99"/>
    <w:unhideWhenUsed/>
    <w:rsid w:val="007E0143"/>
    <w:pPr>
      <w:tabs>
        <w:tab w:val="center" w:pos="4677"/>
        <w:tab w:val="right" w:pos="9355"/>
      </w:tabs>
    </w:pPr>
  </w:style>
  <w:style w:type="character" w:customStyle="1" w:styleId="ab">
    <w:name w:val="Нижний колонтитул Знак"/>
    <w:basedOn w:val="a0"/>
    <w:link w:val="aa"/>
    <w:uiPriority w:val="99"/>
    <w:rsid w:val="007E0143"/>
  </w:style>
  <w:style w:type="character" w:styleId="ac">
    <w:name w:val="Strong"/>
    <w:basedOn w:val="a0"/>
    <w:uiPriority w:val="22"/>
    <w:qFormat/>
    <w:rsid w:val="00C82C78"/>
    <w:rPr>
      <w:b/>
      <w:bCs/>
    </w:rPr>
  </w:style>
  <w:style w:type="paragraph" w:styleId="ad">
    <w:name w:val="Normal (Web)"/>
    <w:basedOn w:val="a"/>
    <w:uiPriority w:val="99"/>
    <w:unhideWhenUsed/>
    <w:rsid w:val="00C82C78"/>
    <w:pPr>
      <w:spacing w:before="100" w:beforeAutospacing="1" w:after="100" w:afterAutospacing="1"/>
    </w:pPr>
    <w:rPr>
      <w:rFonts w:eastAsia="Times New Roman"/>
      <w:sz w:val="24"/>
      <w:szCs w:val="24"/>
    </w:rPr>
  </w:style>
  <w:style w:type="character" w:customStyle="1" w:styleId="apple-converted-space">
    <w:name w:val="apple-converted-space"/>
    <w:basedOn w:val="a0"/>
    <w:rsid w:val="00C82C78"/>
  </w:style>
  <w:style w:type="paragraph" w:styleId="ae">
    <w:name w:val="No Spacing"/>
    <w:uiPriority w:val="1"/>
    <w:qFormat/>
    <w:rsid w:val="00D05117"/>
    <w:rPr>
      <w:rFonts w:ascii="Calibri" w:eastAsia="Calibri" w:hAnsi="Calibri"/>
      <w:lang w:eastAsia="en-US"/>
    </w:rPr>
  </w:style>
  <w:style w:type="character" w:customStyle="1" w:styleId="10">
    <w:name w:val="Заголовок 1 Знак"/>
    <w:basedOn w:val="a0"/>
    <w:link w:val="1"/>
    <w:rsid w:val="001C2A11"/>
    <w:rPr>
      <w:rFonts w:ascii="Cambria" w:eastAsia="Times New Roman" w:hAnsi="Cambria"/>
      <w:b/>
      <w:bCs/>
      <w:kern w:val="32"/>
      <w:sz w:val="32"/>
      <w:szCs w:val="32"/>
    </w:rPr>
  </w:style>
  <w:style w:type="paragraph" w:styleId="af">
    <w:name w:val="Body Text"/>
    <w:aliases w:val=" Знак1 Знак, Знак Знак Знак, Знак Знак Знак Знак, Знак Знак, Зна"/>
    <w:basedOn w:val="a"/>
    <w:link w:val="af0"/>
    <w:rsid w:val="00055C80"/>
    <w:pPr>
      <w:jc w:val="both"/>
    </w:pPr>
    <w:rPr>
      <w:rFonts w:eastAsia="Times New Roman" w:cs="Arial"/>
      <w:sz w:val="24"/>
      <w:szCs w:val="24"/>
    </w:rPr>
  </w:style>
  <w:style w:type="character" w:customStyle="1" w:styleId="af0">
    <w:name w:val="Основной текст Знак"/>
    <w:aliases w:val=" Знак1 Знак Знак, Знак Знак Знак Знак1, Знак Знак Знак Знак Знак, Знак Знак Знак1, Зна Знак"/>
    <w:basedOn w:val="a0"/>
    <w:link w:val="af"/>
    <w:rsid w:val="00055C80"/>
    <w:rPr>
      <w:rFonts w:eastAsia="Times New Roman" w:cs="Arial"/>
      <w:sz w:val="24"/>
      <w:szCs w:val="24"/>
    </w:rPr>
  </w:style>
  <w:style w:type="paragraph" w:customStyle="1" w:styleId="Style7">
    <w:name w:val="Style7"/>
    <w:basedOn w:val="a"/>
    <w:uiPriority w:val="99"/>
    <w:rsid w:val="00055C80"/>
    <w:pPr>
      <w:widowControl w:val="0"/>
      <w:autoSpaceDE w:val="0"/>
      <w:autoSpaceDN w:val="0"/>
      <w:adjustRightInd w:val="0"/>
      <w:spacing w:line="322" w:lineRule="exact"/>
      <w:ind w:firstLine="562"/>
    </w:pPr>
    <w:rPr>
      <w:sz w:val="24"/>
      <w:szCs w:val="24"/>
    </w:rPr>
  </w:style>
  <w:style w:type="character" w:customStyle="1" w:styleId="FontStyle43">
    <w:name w:val="Font Style43"/>
    <w:basedOn w:val="a0"/>
    <w:uiPriority w:val="99"/>
    <w:rsid w:val="00055C80"/>
    <w:rPr>
      <w:rFonts w:ascii="Times New Roman" w:hAnsi="Times New Roman" w:cs="Times New Roman"/>
      <w:sz w:val="22"/>
      <w:szCs w:val="22"/>
    </w:rPr>
  </w:style>
  <w:style w:type="paragraph" w:customStyle="1" w:styleId="Style28">
    <w:name w:val="Style28"/>
    <w:basedOn w:val="a"/>
    <w:uiPriority w:val="99"/>
    <w:rsid w:val="00055C80"/>
    <w:pPr>
      <w:widowControl w:val="0"/>
      <w:autoSpaceDE w:val="0"/>
      <w:autoSpaceDN w:val="0"/>
      <w:adjustRightInd w:val="0"/>
      <w:spacing w:line="326" w:lineRule="exact"/>
      <w:ind w:firstLine="571"/>
      <w:jc w:val="both"/>
    </w:pPr>
    <w:rPr>
      <w:sz w:val="24"/>
      <w:szCs w:val="24"/>
    </w:rPr>
  </w:style>
  <w:style w:type="character" w:customStyle="1" w:styleId="FontStyle46">
    <w:name w:val="Font Style46"/>
    <w:basedOn w:val="a0"/>
    <w:uiPriority w:val="99"/>
    <w:rsid w:val="00055C80"/>
    <w:rPr>
      <w:rFonts w:ascii="Times New Roman" w:hAnsi="Times New Roman" w:cs="Times New Roman"/>
      <w:b/>
      <w:bCs/>
      <w:sz w:val="22"/>
      <w:szCs w:val="22"/>
    </w:rPr>
  </w:style>
  <w:style w:type="paragraph" w:customStyle="1" w:styleId="Style9">
    <w:name w:val="Style9"/>
    <w:basedOn w:val="a"/>
    <w:uiPriority w:val="99"/>
    <w:rsid w:val="00CC7894"/>
    <w:pPr>
      <w:widowControl w:val="0"/>
      <w:autoSpaceDE w:val="0"/>
      <w:autoSpaceDN w:val="0"/>
      <w:adjustRightInd w:val="0"/>
      <w:jc w:val="both"/>
    </w:pPr>
    <w:rPr>
      <w:sz w:val="24"/>
      <w:szCs w:val="24"/>
    </w:rPr>
  </w:style>
  <w:style w:type="paragraph" w:customStyle="1" w:styleId="Style10">
    <w:name w:val="Style10"/>
    <w:basedOn w:val="a"/>
    <w:uiPriority w:val="99"/>
    <w:rsid w:val="000314AD"/>
    <w:pPr>
      <w:widowControl w:val="0"/>
      <w:autoSpaceDE w:val="0"/>
      <w:autoSpaceDN w:val="0"/>
      <w:adjustRightInd w:val="0"/>
      <w:spacing w:line="317" w:lineRule="exact"/>
      <w:ind w:firstLine="562"/>
      <w:jc w:val="both"/>
    </w:pPr>
    <w:rPr>
      <w:sz w:val="24"/>
      <w:szCs w:val="24"/>
    </w:rPr>
  </w:style>
  <w:style w:type="paragraph" w:customStyle="1" w:styleId="Style22">
    <w:name w:val="Style22"/>
    <w:basedOn w:val="a"/>
    <w:uiPriority w:val="99"/>
    <w:rsid w:val="000314AD"/>
    <w:pPr>
      <w:widowControl w:val="0"/>
      <w:autoSpaceDE w:val="0"/>
      <w:autoSpaceDN w:val="0"/>
      <w:adjustRightInd w:val="0"/>
      <w:spacing w:line="346" w:lineRule="exact"/>
      <w:ind w:firstLine="562"/>
      <w:jc w:val="both"/>
    </w:pPr>
    <w:rPr>
      <w:sz w:val="24"/>
      <w:szCs w:val="24"/>
    </w:rPr>
  </w:style>
  <w:style w:type="paragraph" w:customStyle="1" w:styleId="Style25">
    <w:name w:val="Style25"/>
    <w:basedOn w:val="a"/>
    <w:uiPriority w:val="99"/>
    <w:rsid w:val="000314AD"/>
    <w:pPr>
      <w:widowControl w:val="0"/>
      <w:autoSpaceDE w:val="0"/>
      <w:autoSpaceDN w:val="0"/>
      <w:adjustRightInd w:val="0"/>
      <w:spacing w:line="322" w:lineRule="exact"/>
      <w:ind w:firstLine="552"/>
    </w:pPr>
    <w:rPr>
      <w:sz w:val="24"/>
      <w:szCs w:val="24"/>
    </w:rPr>
  </w:style>
  <w:style w:type="paragraph" w:customStyle="1" w:styleId="Style27">
    <w:name w:val="Style27"/>
    <w:basedOn w:val="a"/>
    <w:uiPriority w:val="99"/>
    <w:rsid w:val="000314AD"/>
    <w:pPr>
      <w:widowControl w:val="0"/>
      <w:autoSpaceDE w:val="0"/>
      <w:autoSpaceDN w:val="0"/>
      <w:adjustRightInd w:val="0"/>
      <w:spacing w:line="374" w:lineRule="exact"/>
      <w:jc w:val="both"/>
    </w:pPr>
    <w:rPr>
      <w:sz w:val="24"/>
      <w:szCs w:val="24"/>
    </w:rPr>
  </w:style>
  <w:style w:type="paragraph" w:customStyle="1" w:styleId="Style29">
    <w:name w:val="Style29"/>
    <w:basedOn w:val="a"/>
    <w:uiPriority w:val="99"/>
    <w:rsid w:val="000314AD"/>
    <w:pPr>
      <w:widowControl w:val="0"/>
      <w:autoSpaceDE w:val="0"/>
      <w:autoSpaceDN w:val="0"/>
      <w:adjustRightInd w:val="0"/>
      <w:spacing w:line="372" w:lineRule="exact"/>
      <w:ind w:firstLine="566"/>
    </w:pPr>
    <w:rPr>
      <w:sz w:val="24"/>
      <w:szCs w:val="24"/>
    </w:rPr>
  </w:style>
  <w:style w:type="paragraph" w:customStyle="1" w:styleId="Style31">
    <w:name w:val="Style31"/>
    <w:basedOn w:val="a"/>
    <w:uiPriority w:val="99"/>
    <w:rsid w:val="000314AD"/>
    <w:pPr>
      <w:widowControl w:val="0"/>
      <w:autoSpaceDE w:val="0"/>
      <w:autoSpaceDN w:val="0"/>
      <w:adjustRightInd w:val="0"/>
    </w:pPr>
    <w:rPr>
      <w:sz w:val="24"/>
      <w:szCs w:val="24"/>
    </w:rPr>
  </w:style>
  <w:style w:type="paragraph" w:customStyle="1" w:styleId="Style35">
    <w:name w:val="Style35"/>
    <w:basedOn w:val="a"/>
    <w:uiPriority w:val="99"/>
    <w:rsid w:val="000314AD"/>
    <w:pPr>
      <w:widowControl w:val="0"/>
      <w:autoSpaceDE w:val="0"/>
      <w:autoSpaceDN w:val="0"/>
      <w:adjustRightInd w:val="0"/>
      <w:spacing w:line="372" w:lineRule="exact"/>
      <w:ind w:firstLine="557"/>
    </w:pPr>
    <w:rPr>
      <w:sz w:val="24"/>
      <w:szCs w:val="24"/>
    </w:rPr>
  </w:style>
  <w:style w:type="character" w:customStyle="1" w:styleId="FontStyle48">
    <w:name w:val="Font Style48"/>
    <w:basedOn w:val="a0"/>
    <w:uiPriority w:val="99"/>
    <w:rsid w:val="000314AD"/>
    <w:rPr>
      <w:rFonts w:ascii="Times New Roman" w:hAnsi="Times New Roman" w:cs="Times New Roman"/>
      <w:b/>
      <w:bCs/>
      <w:sz w:val="24"/>
      <w:szCs w:val="24"/>
    </w:rPr>
  </w:style>
  <w:style w:type="character" w:customStyle="1" w:styleId="FontStyle54">
    <w:name w:val="Font Style54"/>
    <w:basedOn w:val="a0"/>
    <w:uiPriority w:val="99"/>
    <w:rsid w:val="000314AD"/>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61748608">
      <w:bodyDiv w:val="1"/>
      <w:marLeft w:val="0"/>
      <w:marRight w:val="0"/>
      <w:marTop w:val="0"/>
      <w:marBottom w:val="0"/>
      <w:divBdr>
        <w:top w:val="none" w:sz="0" w:space="0" w:color="auto"/>
        <w:left w:val="none" w:sz="0" w:space="0" w:color="auto"/>
        <w:bottom w:val="none" w:sz="0" w:space="0" w:color="auto"/>
        <w:right w:val="none" w:sz="0" w:space="0" w:color="auto"/>
      </w:divBdr>
      <w:divsChild>
        <w:div w:id="1790202785">
          <w:marLeft w:val="250"/>
          <w:marRight w:val="0"/>
          <w:marTop w:val="125"/>
          <w:marBottom w:val="0"/>
          <w:divBdr>
            <w:top w:val="none" w:sz="0" w:space="0" w:color="auto"/>
            <w:left w:val="none" w:sz="0" w:space="0" w:color="auto"/>
            <w:bottom w:val="none" w:sz="0" w:space="0" w:color="auto"/>
            <w:right w:val="none" w:sz="0" w:space="0" w:color="auto"/>
          </w:divBdr>
        </w:div>
      </w:divsChild>
    </w:div>
    <w:div w:id="2144421478">
      <w:bodyDiv w:val="1"/>
      <w:marLeft w:val="0"/>
      <w:marRight w:val="0"/>
      <w:marTop w:val="0"/>
      <w:marBottom w:val="0"/>
      <w:divBdr>
        <w:top w:val="none" w:sz="0" w:space="0" w:color="auto"/>
        <w:left w:val="none" w:sz="0" w:space="0" w:color="auto"/>
        <w:bottom w:val="none" w:sz="0" w:space="0" w:color="auto"/>
        <w:right w:val="none" w:sz="0" w:space="0" w:color="auto"/>
      </w:divBdr>
      <w:divsChild>
        <w:div w:id="1146318305">
          <w:marLeft w:val="250"/>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385345-44C7-466E-94E0-F00AEA47B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16</Pages>
  <Words>5177</Words>
  <Characters>29513</Characters>
  <Application>Microsoft Office Word</Application>
  <DocSecurity>0</DocSecurity>
  <Lines>245</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bekt</cp:lastModifiedBy>
  <cp:revision>16</cp:revision>
  <cp:lastPrinted>2018-05-07T05:02:00Z</cp:lastPrinted>
  <dcterms:created xsi:type="dcterms:W3CDTF">2017-06-13T10:09:00Z</dcterms:created>
  <dcterms:modified xsi:type="dcterms:W3CDTF">2020-10-12T04:36:00Z</dcterms:modified>
</cp:coreProperties>
</file>